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BB2" w:rsidRDefault="000C1EA5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15240</wp:posOffset>
                </wp:positionH>
                <wp:positionV relativeFrom="paragraph">
                  <wp:posOffset>1270</wp:posOffset>
                </wp:positionV>
                <wp:extent cx="4572000" cy="605155"/>
                <wp:effectExtent l="4445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605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4BB2" w:rsidRDefault="00F57D8A">
                            <w:pPr>
                              <w:pStyle w:val="Cmsor1"/>
                              <w:keepNext/>
                              <w:keepLines/>
                              <w:shd w:val="clear" w:color="auto" w:fill="auto"/>
                              <w:spacing w:after="473" w:line="240" w:lineRule="exact"/>
                            </w:pPr>
                            <w:bookmarkStart w:id="0" w:name="bookmark0"/>
                            <w:r>
                              <w:t>A hatósági ügyek intézésének rendjével kapcsolatos adatok</w:t>
                            </w:r>
                            <w:bookmarkEnd w:id="0"/>
                          </w:p>
                          <w:p w:rsidR="00354BB2" w:rsidRPr="00F7391E" w:rsidRDefault="00F57D8A">
                            <w:pPr>
                              <w:pStyle w:val="Szvegtrzs2"/>
                              <w:shd w:val="clear" w:color="auto" w:fill="auto"/>
                              <w:spacing w:before="0" w:line="240" w:lineRule="exact"/>
                              <w:rPr>
                                <w:b/>
                                <w:u w:val="single"/>
                              </w:rPr>
                            </w:pPr>
                            <w:bookmarkStart w:id="1" w:name="_Hlk533673497"/>
                            <w:bookmarkStart w:id="2" w:name="_Hlk533673498"/>
                            <w:r w:rsidRPr="00F7391E">
                              <w:rPr>
                                <w:b/>
                                <w:u w:val="single"/>
                              </w:rPr>
                              <w:t>Bejelentés köteles</w:t>
                            </w:r>
                            <w:r w:rsidR="002C79DC">
                              <w:rPr>
                                <w:b/>
                                <w:u w:val="single"/>
                              </w:rPr>
                              <w:t xml:space="preserve"> és</w:t>
                            </w:r>
                            <w:r w:rsidRPr="00F7391E">
                              <w:rPr>
                                <w:b/>
                                <w:u w:val="single"/>
                              </w:rPr>
                              <w:t xml:space="preserve"> telepengedélyes ipari tevékenységek</w:t>
                            </w:r>
                            <w:bookmarkEnd w:id="1"/>
                            <w:bookmarkEnd w:id="2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2pt;margin-top:.1pt;width:5in;height:47.65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" filled="f" stroked="f">
                <v:textbox style="mso-fit-shape-to-text:t" inset="0,0,0,0">
                  <w:txbxContent>
                    <w:p w:rsidR="00354BB2" w:rsidRDefault="00F57D8A">
                      <w:pPr>
                        <w:pStyle w:val="Cmsor1"/>
                        <w:keepNext/>
                        <w:keepLines/>
                        <w:shd w:val="clear" w:color="auto" w:fill="auto"/>
                        <w:spacing w:after="473" w:line="240" w:lineRule="exact"/>
                      </w:pPr>
                      <w:bookmarkStart w:id="3" w:name="bookmark0"/>
                      <w:r>
                        <w:t>A hatósági ügyek intézésének rendjével kapcsolatos adatok</w:t>
                      </w:r>
                      <w:bookmarkEnd w:id="3"/>
                    </w:p>
                    <w:p w:rsidR="00354BB2" w:rsidRPr="00F7391E" w:rsidRDefault="00F57D8A">
                      <w:pPr>
                        <w:pStyle w:val="Szvegtrzs2"/>
                        <w:shd w:val="clear" w:color="auto" w:fill="auto"/>
                        <w:spacing w:before="0" w:line="240" w:lineRule="exact"/>
                        <w:rPr>
                          <w:b/>
                          <w:u w:val="single"/>
                        </w:rPr>
                      </w:pPr>
                      <w:bookmarkStart w:id="4" w:name="_Hlk533673497"/>
                      <w:bookmarkStart w:id="5" w:name="_Hlk533673498"/>
                      <w:r w:rsidRPr="00F7391E">
                        <w:rPr>
                          <w:b/>
                          <w:u w:val="single"/>
                        </w:rPr>
                        <w:t>Bejelentés köteles</w:t>
                      </w:r>
                      <w:r w:rsidR="002C79DC">
                        <w:rPr>
                          <w:b/>
                          <w:u w:val="single"/>
                        </w:rPr>
                        <w:t xml:space="preserve"> és</w:t>
                      </w:r>
                      <w:r w:rsidRPr="00F7391E">
                        <w:rPr>
                          <w:b/>
                          <w:u w:val="single"/>
                        </w:rPr>
                        <w:t xml:space="preserve"> telepengedélyes ipari tevékenységek</w:t>
                      </w:r>
                      <w:bookmarkEnd w:id="4"/>
                      <w:bookmarkEnd w:id="5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12065</wp:posOffset>
                </wp:positionH>
                <wp:positionV relativeFrom="paragraph">
                  <wp:posOffset>862330</wp:posOffset>
                </wp:positionV>
                <wp:extent cx="5748655" cy="1784350"/>
                <wp:effectExtent l="1270" t="3175" r="3175" b="3175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8655" cy="178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4BB2" w:rsidRDefault="00F57D8A">
                            <w:pPr>
                              <w:pStyle w:val="Cmsor1"/>
                              <w:keepNext/>
                              <w:keepLines/>
                              <w:shd w:val="clear" w:color="auto" w:fill="auto"/>
                              <w:spacing w:after="0" w:line="480" w:lineRule="exact"/>
                              <w:jc w:val="both"/>
                            </w:pPr>
                            <w:bookmarkStart w:id="6" w:name="bookmark1"/>
                            <w:r>
                              <w:t>1</w:t>
                            </w:r>
                            <w:r w:rsidR="00F7391E">
                              <w:t>.</w:t>
                            </w:r>
                            <w:r>
                              <w:t xml:space="preserve"> Az államigazgatási, önkormányzati és egyéb hatósági ügyekben </w:t>
                            </w:r>
                            <w:proofErr w:type="spellStart"/>
                            <w:r>
                              <w:t>ügyfajtánként</w:t>
                            </w:r>
                            <w:proofErr w:type="spellEnd"/>
                            <w:r>
                              <w:t xml:space="preserve"> és eljárás-</w:t>
                            </w:r>
                            <w:proofErr w:type="spellStart"/>
                            <w:r>
                              <w:t>típusonként</w:t>
                            </w:r>
                            <w:proofErr w:type="spellEnd"/>
                            <w:r>
                              <w:t xml:space="preserve"> a hatáskörrel rendelkező szerv megnevezése, hatáskör</w:t>
                            </w:r>
                            <w:bookmarkEnd w:id="6"/>
                          </w:p>
                          <w:p w:rsidR="00354BB2" w:rsidRDefault="00F57D8A">
                            <w:pPr>
                              <w:pStyle w:val="Cmsor1"/>
                              <w:keepNext/>
                              <w:keepLines/>
                              <w:shd w:val="clear" w:color="auto" w:fill="auto"/>
                              <w:spacing w:after="0" w:line="480" w:lineRule="exact"/>
                              <w:jc w:val="both"/>
                            </w:pPr>
                            <w:bookmarkStart w:id="7" w:name="bookmark2"/>
                            <w:r>
                              <w:t>gyakorlásának átruházása esetén a ténylegesen eljáró szerv megnevezése</w:t>
                            </w:r>
                            <w:bookmarkEnd w:id="7"/>
                          </w:p>
                          <w:p w:rsidR="00354BB2" w:rsidRDefault="00F57D8A">
                            <w:pPr>
                              <w:pStyle w:val="Szvegtrzs2"/>
                              <w:shd w:val="clear" w:color="auto" w:fill="auto"/>
                              <w:tabs>
                                <w:tab w:val="left" w:leader="underscore" w:pos="9024"/>
                              </w:tabs>
                              <w:spacing w:before="0" w:line="274" w:lineRule="exact"/>
                              <w:jc w:val="both"/>
                            </w:pPr>
                            <w:r>
                              <w:t xml:space="preserve">A bejelentéshez kötött ipari tevékenység bejelentésével, módosításával, megszüntetésével, a telepengedély kiadásával, módosításával, megszüntetésével kapcsolatos ügyekben első fokon a jegyző jár el. A bejelentéseket és a kérelmeket a </w:t>
                            </w:r>
                            <w:r w:rsidR="00DA6C00">
                              <w:t>Balotaszállási</w:t>
                            </w:r>
                            <w:r>
                              <w:t xml:space="preserve"> Közös Önkormányzati Hivatal</w:t>
                            </w:r>
                            <w:r w:rsidR="00EB2DBC">
                              <w:t xml:space="preserve"> </w:t>
                            </w:r>
                            <w:proofErr w:type="spellStart"/>
                            <w:r w:rsidR="00EB2DBC">
                              <w:t>Zsanai</w:t>
                            </w:r>
                            <w:proofErr w:type="spellEnd"/>
                            <w:r w:rsidR="00EB2DBC">
                              <w:t xml:space="preserve"> Kirendeltségén</w:t>
                            </w:r>
                            <w:r>
                              <w:t xml:space="preserve"> kell benyújtani. A telepengedély kiadásával kapcsolatos </w:t>
                            </w:r>
                            <w:r w:rsidRPr="009B594D">
                              <w:rPr>
                                <w:rStyle w:val="Szvegtrzs2Exact0"/>
                                <w:u w:val="none"/>
                              </w:rPr>
                              <w:t>ügyekben másodfokon a Bács-Kiskun Megyei Kormányhivatal jár el.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.95pt;margin-top:67.9pt;width:452.65pt;height:140.5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" filled="f" stroked="f">
                <v:textbox style="mso-fit-shape-to-text:t" inset="0,0,0,0">
                  <w:txbxContent>
                    <w:p w:rsidR="00354BB2" w:rsidRDefault="00F57D8A">
                      <w:pPr>
                        <w:pStyle w:val="Cmsor1"/>
                        <w:keepNext/>
                        <w:keepLines/>
                        <w:shd w:val="clear" w:color="auto" w:fill="auto"/>
                        <w:spacing w:after="0" w:line="480" w:lineRule="exact"/>
                        <w:jc w:val="both"/>
                      </w:pPr>
                      <w:bookmarkStart w:id="8" w:name="bookmark1"/>
                      <w:r>
                        <w:t>1</w:t>
                      </w:r>
                      <w:r w:rsidR="00F7391E">
                        <w:t>.</w:t>
                      </w:r>
                      <w:r>
                        <w:t xml:space="preserve"> Az államigazgatási, önkormányzati és egyéb hatósági ügyekben </w:t>
                      </w:r>
                      <w:proofErr w:type="spellStart"/>
                      <w:r>
                        <w:t>ügyfajtánként</w:t>
                      </w:r>
                      <w:proofErr w:type="spellEnd"/>
                      <w:r>
                        <w:t xml:space="preserve"> és eljárás-</w:t>
                      </w:r>
                      <w:proofErr w:type="spellStart"/>
                      <w:r>
                        <w:t>típusonként</w:t>
                      </w:r>
                      <w:proofErr w:type="spellEnd"/>
                      <w:r>
                        <w:t xml:space="preserve"> a hatáskörrel rendelkező szerv megnevezése, hatáskör</w:t>
                      </w:r>
                      <w:bookmarkEnd w:id="8"/>
                    </w:p>
                    <w:p w:rsidR="00354BB2" w:rsidRDefault="00F57D8A">
                      <w:pPr>
                        <w:pStyle w:val="Cmsor1"/>
                        <w:keepNext/>
                        <w:keepLines/>
                        <w:shd w:val="clear" w:color="auto" w:fill="auto"/>
                        <w:spacing w:after="0" w:line="480" w:lineRule="exact"/>
                        <w:jc w:val="both"/>
                      </w:pPr>
                      <w:bookmarkStart w:id="9" w:name="bookmark2"/>
                      <w:r>
                        <w:t>gyakorlásának átruházása esetén a ténylegesen eljáró szerv megnevezése</w:t>
                      </w:r>
                      <w:bookmarkEnd w:id="9"/>
                    </w:p>
                    <w:p w:rsidR="00354BB2" w:rsidRDefault="00F57D8A">
                      <w:pPr>
                        <w:pStyle w:val="Szvegtrzs2"/>
                        <w:shd w:val="clear" w:color="auto" w:fill="auto"/>
                        <w:tabs>
                          <w:tab w:val="left" w:leader="underscore" w:pos="9024"/>
                        </w:tabs>
                        <w:spacing w:before="0" w:line="274" w:lineRule="exact"/>
                        <w:jc w:val="both"/>
                      </w:pPr>
                      <w:r>
                        <w:t xml:space="preserve">A bejelentéshez kötött ipari tevékenység bejelentésével, módosításával, megszüntetésével, a telepengedély kiadásával, módosításával, megszüntetésével kapcsolatos ügyekben első fokon a jegyző jár el. A bejelentéseket és a kérelmeket a </w:t>
                      </w:r>
                      <w:r w:rsidR="00DA6C00">
                        <w:t>Balotaszállási</w:t>
                      </w:r>
                      <w:r>
                        <w:t xml:space="preserve"> Közös Önkormányzati Hivatal</w:t>
                      </w:r>
                      <w:r w:rsidR="00EB2DBC">
                        <w:t xml:space="preserve"> </w:t>
                      </w:r>
                      <w:proofErr w:type="spellStart"/>
                      <w:r w:rsidR="00EB2DBC">
                        <w:t>Zsanai</w:t>
                      </w:r>
                      <w:proofErr w:type="spellEnd"/>
                      <w:r w:rsidR="00EB2DBC">
                        <w:t xml:space="preserve"> Kirendeltségén</w:t>
                      </w:r>
                      <w:r>
                        <w:t xml:space="preserve"> kell benyújtani. A telepengedély kiadásával kapcsolatos </w:t>
                      </w:r>
                      <w:r w:rsidRPr="009B594D">
                        <w:rPr>
                          <w:rStyle w:val="Szvegtrzs2Exact0"/>
                          <w:u w:val="none"/>
                        </w:rPr>
                        <w:t>ügyekben másodfokon a Bács-Kiskun Megyei Kormányhivatal jár el.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posOffset>12065</wp:posOffset>
                </wp:positionH>
                <wp:positionV relativeFrom="paragraph">
                  <wp:posOffset>3161030</wp:posOffset>
                </wp:positionV>
                <wp:extent cx="5745480" cy="1920875"/>
                <wp:effectExtent l="1270" t="0" r="0" b="0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5480" cy="192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4BB2" w:rsidRDefault="00F57D8A">
                            <w:pPr>
                              <w:pStyle w:val="Szvegtrzs3"/>
                              <w:shd w:val="clear" w:color="auto" w:fill="auto"/>
                            </w:pPr>
                            <w:r>
                              <w:t xml:space="preserve">2. Az államigazgatási, önkormányzati és egyéb hatósági ügyekben </w:t>
                            </w:r>
                            <w:proofErr w:type="spellStart"/>
                            <w:r>
                              <w:t>ügyfajtánként</w:t>
                            </w:r>
                            <w:proofErr w:type="spellEnd"/>
                            <w:r>
                              <w:t xml:space="preserve"> és eljárás-</w:t>
                            </w:r>
                            <w:proofErr w:type="spellStart"/>
                            <w:r>
                              <w:t>típusonként</w:t>
                            </w:r>
                            <w:proofErr w:type="spellEnd"/>
                            <w:r>
                              <w:t xml:space="preserve"> a hatáskörrel rendelkező, hatáskör gyakorlásának átruházása esetén a ténylegesen eljáró szerv illetékességi területe</w:t>
                            </w:r>
                          </w:p>
                          <w:p w:rsidR="00354BB2" w:rsidRDefault="00F57D8A">
                            <w:pPr>
                              <w:pStyle w:val="Szvegtrzs2"/>
                              <w:shd w:val="clear" w:color="auto" w:fill="auto"/>
                              <w:spacing w:before="0" w:line="317" w:lineRule="exact"/>
                              <w:jc w:val="both"/>
                            </w:pPr>
                            <w:r>
                              <w:t xml:space="preserve">A telepengedély, illetve a telep létesítésének bejelentése alapján gyakorolható egyes termelő és egyes szolgáltató tevékenységről, valamint a telepengedélyezés rendjéről és a bejelentés szabályairól szóló 57/2013. (II.27.) Korm. rendelet (a továbbiakban: Kormányrendelet) szerint az ipari tevékenység folytatója székhelye szerinti település jegyzője jár el </w:t>
                            </w:r>
                            <w:r w:rsidR="00F94EA4">
                              <w:t xml:space="preserve">Zsana </w:t>
                            </w:r>
                            <w:r w:rsidR="00DA6C00">
                              <w:t>község</w:t>
                            </w:r>
                            <w:r>
                              <w:t xml:space="preserve"> közigazgatási területén.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.95pt;margin-top:248.9pt;width:452.4pt;height:151.25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t6WrwIAALI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" filled="f" stroked="f">
                <v:textbox style="mso-fit-shape-to-text:t" inset="0,0,0,0">
                  <w:txbxContent>
                    <w:p w:rsidR="00354BB2" w:rsidRDefault="00F57D8A">
                      <w:pPr>
                        <w:pStyle w:val="Szvegtrzs3"/>
                        <w:shd w:val="clear" w:color="auto" w:fill="auto"/>
                      </w:pPr>
                      <w:r>
                        <w:t xml:space="preserve">2. Az államigazgatási, önkormányzati és egyéb hatósági ügyekben </w:t>
                      </w:r>
                      <w:proofErr w:type="spellStart"/>
                      <w:r>
                        <w:t>ügyfajtánként</w:t>
                      </w:r>
                      <w:proofErr w:type="spellEnd"/>
                      <w:r>
                        <w:t xml:space="preserve"> és eljárás-</w:t>
                      </w:r>
                      <w:proofErr w:type="spellStart"/>
                      <w:r>
                        <w:t>típusonként</w:t>
                      </w:r>
                      <w:proofErr w:type="spellEnd"/>
                      <w:r>
                        <w:t xml:space="preserve"> a hatáskörrel rendelkező, hatáskör gyakorlásának átruházása esetén a ténylegesen eljáró szerv illetékességi területe</w:t>
                      </w:r>
                    </w:p>
                    <w:p w:rsidR="00354BB2" w:rsidRDefault="00F57D8A">
                      <w:pPr>
                        <w:pStyle w:val="Szvegtrzs2"/>
                        <w:shd w:val="clear" w:color="auto" w:fill="auto"/>
                        <w:spacing w:before="0" w:line="317" w:lineRule="exact"/>
                        <w:jc w:val="both"/>
                      </w:pPr>
                      <w:r>
                        <w:t xml:space="preserve">A telepengedély, illetve a telep létesítésének bejelentése alapján gyakorolható egyes termelő és egyes szolgáltató tevékenységről, valamint a telepengedélyezés rendjéről és a bejelentés szabályairól szóló 57/2013. (II.27.) Korm. rendelet (a továbbiakban: Kormányrendelet) szerint az ipari tevékenység folytatója székhelye szerinti település jegyzője jár el </w:t>
                      </w:r>
                      <w:r w:rsidR="00F94EA4">
                        <w:t xml:space="preserve">Zsana </w:t>
                      </w:r>
                      <w:r w:rsidR="00DA6C00">
                        <w:t>község</w:t>
                      </w:r>
                      <w:r>
                        <w:t xml:space="preserve"> közigazgatási területén.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5690235</wp:posOffset>
                </wp:positionV>
                <wp:extent cx="5760720" cy="2854960"/>
                <wp:effectExtent l="0" t="1905" r="2540" b="635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2854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4BB2" w:rsidRDefault="00F57D8A">
                            <w:pPr>
                              <w:pStyle w:val="Cmsor1"/>
                              <w:keepNext/>
                              <w:keepLines/>
                              <w:shd w:val="clear" w:color="auto" w:fill="auto"/>
                              <w:spacing w:after="0" w:line="475" w:lineRule="exact"/>
                            </w:pPr>
                            <w:bookmarkStart w:id="10" w:name="bookmark3"/>
                            <w:r>
                              <w:t>3. Az államigazgatási, önkormányzati és egyéb hatósági ügyekben az ügyintézéshez szükséges dokumentumok, okmányok felsorolása</w:t>
                            </w:r>
                            <w:bookmarkEnd w:id="10"/>
                          </w:p>
                          <w:p w:rsidR="00354BB2" w:rsidRDefault="00F57D8A">
                            <w:pPr>
                              <w:pStyle w:val="Szvegtrzs2"/>
                              <w:shd w:val="clear" w:color="auto" w:fill="auto"/>
                              <w:spacing w:before="0" w:line="274" w:lineRule="exact"/>
                              <w:jc w:val="left"/>
                            </w:pPr>
                            <w:r>
                              <w:rPr>
                                <w:rStyle w:val="Szvegtrzs2FlkvrExact"/>
                              </w:rPr>
                              <w:t xml:space="preserve">Bejelentéshez kötött ipari tevékenység folytatásáról szóló bejelentést </w:t>
                            </w:r>
                            <w:r>
                              <w:t>az ipari tevékenység megkezdését megelőzően a Kormányrendelet 3. mellékletében meghatározott formanyomtatványon kell benyújtani, csatolni kell a bejelentéshez a nem a kérelmező tulajdonában lévő telep használatának jogcímére (bérlet stb.) vonatkozó okiratot a tulajdoni lap kivételével; haszonélvezet esetében a haszonélvező, illetve közös tulajdon esetében a tulajdonostárs hozzájárulását igazoló okiratot.</w:t>
                            </w:r>
                          </w:p>
                          <w:p w:rsidR="00354BB2" w:rsidRDefault="00F57D8A">
                            <w:pPr>
                              <w:pStyle w:val="Szvegtrzs2"/>
                              <w:shd w:val="clear" w:color="auto" w:fill="auto"/>
                              <w:spacing w:before="0" w:line="317" w:lineRule="exact"/>
                              <w:jc w:val="both"/>
                            </w:pPr>
                            <w:r>
                              <w:rPr>
                                <w:rStyle w:val="Szvegtrzs2FlkvrExact"/>
                              </w:rPr>
                              <w:t xml:space="preserve">Telepengedély kiadása iránti kérelmet </w:t>
                            </w:r>
                            <w:r>
                              <w:t>a Kormányrendelet 4. mellékletében meghatározott formanyomtatványon kell benyújtani, ajánlott a Környezetvédelmi, természet - és tájvédelmi, vízügyi dokumentáció csatolása, amelyet a melléklet a telepengedély-köteles ipari tevékenység folytatásának engedélyezéséhez formanyomtatvány tartalmaz; a bejelentéshez csatolni kell a nem a kérelmező tulajdonában lévő telep használatának jogcímére (bérlet stb.) vonatkozó okiratot a tulajdoni lap kivételével; haszonélvezet esetében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.05pt;margin-top:448.05pt;width:453.6pt;height:224.8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BL/sQIAALI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" filled="f" stroked="f">
                <v:textbox style="mso-fit-shape-to-text:t" inset="0,0,0,0">
                  <w:txbxContent>
                    <w:p w:rsidR="00354BB2" w:rsidRDefault="00F57D8A">
                      <w:pPr>
                        <w:pStyle w:val="Cmsor1"/>
                        <w:keepNext/>
                        <w:keepLines/>
                        <w:shd w:val="clear" w:color="auto" w:fill="auto"/>
                        <w:spacing w:after="0" w:line="475" w:lineRule="exact"/>
                      </w:pPr>
                      <w:bookmarkStart w:id="11" w:name="bookmark3"/>
                      <w:r>
                        <w:t>3. Az államigazgatási, önkormányzati és egyéb hatósági ügyekben az ügyintézéshez szükséges dokumentumok, okmányok felsorolása</w:t>
                      </w:r>
                      <w:bookmarkEnd w:id="11"/>
                    </w:p>
                    <w:p w:rsidR="00354BB2" w:rsidRDefault="00F57D8A">
                      <w:pPr>
                        <w:pStyle w:val="Szvegtrzs2"/>
                        <w:shd w:val="clear" w:color="auto" w:fill="auto"/>
                        <w:spacing w:before="0" w:line="274" w:lineRule="exact"/>
                        <w:jc w:val="left"/>
                      </w:pPr>
                      <w:r>
                        <w:rPr>
                          <w:rStyle w:val="Szvegtrzs2FlkvrExact"/>
                        </w:rPr>
                        <w:t xml:space="preserve">Bejelentéshez kötött ipari tevékenység folytatásáról szóló bejelentést </w:t>
                      </w:r>
                      <w:r>
                        <w:t>az ipari tevékenység megkezdését megelőzően a Kormányrendelet 3. mellékletében meghatározott formanyomtatványon kell benyújtani, csatolni kell a bejelentéshez a nem a kérelmező tulajdonában lévő telep használatának jogcímére (bérlet stb.) vonatkozó okiratot a tulajdoni lap kivételével; haszonélvezet esetében a haszonélvező, illetve közös tulajdon esetében a tulajdonostárs hozzájárulását igazoló okiratot.</w:t>
                      </w:r>
                    </w:p>
                    <w:p w:rsidR="00354BB2" w:rsidRDefault="00F57D8A">
                      <w:pPr>
                        <w:pStyle w:val="Szvegtrzs2"/>
                        <w:shd w:val="clear" w:color="auto" w:fill="auto"/>
                        <w:spacing w:before="0" w:line="317" w:lineRule="exact"/>
                        <w:jc w:val="both"/>
                      </w:pPr>
                      <w:r>
                        <w:rPr>
                          <w:rStyle w:val="Szvegtrzs2FlkvrExact"/>
                        </w:rPr>
                        <w:t xml:space="preserve">Telepengedély kiadása iránti kérelmet </w:t>
                      </w:r>
                      <w:r>
                        <w:t>a Kormányrendelet 4. mellékletében meghatározott formanyomtatványon kell benyújtani, ajánlott a Környezetvédelmi, természet - és tájvédelmi, vízügyi dokumentáció csatolása, amelyet a melléklet a telepengedély-köteles ipari tevékenység folytatásának engedélyezéséhez formanyomtatvány tartalmaz; a bejelentéshez csatolni kell a nem a kérelmező tulajdonában lévő telep használatának jogcímére (bérlet stb.) vonatkozó okiratot a tulajdoni lap kivételével; haszonélvezet esetében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54BB2" w:rsidRDefault="00354BB2">
      <w:pPr>
        <w:spacing w:line="360" w:lineRule="exact"/>
      </w:pPr>
    </w:p>
    <w:p w:rsidR="00354BB2" w:rsidRDefault="00354BB2">
      <w:pPr>
        <w:spacing w:line="360" w:lineRule="exact"/>
      </w:pPr>
    </w:p>
    <w:p w:rsidR="00354BB2" w:rsidRDefault="00354BB2">
      <w:pPr>
        <w:spacing w:line="360" w:lineRule="exact"/>
      </w:pPr>
    </w:p>
    <w:p w:rsidR="00354BB2" w:rsidRDefault="00354BB2">
      <w:pPr>
        <w:spacing w:line="360" w:lineRule="exact"/>
      </w:pPr>
    </w:p>
    <w:p w:rsidR="00354BB2" w:rsidRDefault="00354BB2">
      <w:pPr>
        <w:spacing w:line="360" w:lineRule="exact"/>
      </w:pPr>
    </w:p>
    <w:p w:rsidR="00354BB2" w:rsidRDefault="00354BB2">
      <w:pPr>
        <w:spacing w:line="360" w:lineRule="exact"/>
      </w:pPr>
    </w:p>
    <w:p w:rsidR="00354BB2" w:rsidRDefault="00354BB2">
      <w:pPr>
        <w:spacing w:line="360" w:lineRule="exact"/>
      </w:pPr>
    </w:p>
    <w:p w:rsidR="00354BB2" w:rsidRDefault="00354BB2">
      <w:pPr>
        <w:spacing w:line="360" w:lineRule="exact"/>
      </w:pPr>
    </w:p>
    <w:p w:rsidR="00354BB2" w:rsidRDefault="00354BB2">
      <w:pPr>
        <w:spacing w:line="360" w:lineRule="exact"/>
      </w:pPr>
    </w:p>
    <w:p w:rsidR="00354BB2" w:rsidRDefault="00354BB2">
      <w:pPr>
        <w:spacing w:line="360" w:lineRule="exact"/>
      </w:pPr>
    </w:p>
    <w:p w:rsidR="00354BB2" w:rsidRDefault="00354BB2">
      <w:pPr>
        <w:spacing w:line="360" w:lineRule="exact"/>
      </w:pPr>
    </w:p>
    <w:p w:rsidR="00354BB2" w:rsidRDefault="00354BB2">
      <w:pPr>
        <w:spacing w:line="360" w:lineRule="exact"/>
      </w:pPr>
    </w:p>
    <w:p w:rsidR="00354BB2" w:rsidRDefault="00354BB2">
      <w:pPr>
        <w:spacing w:line="360" w:lineRule="exact"/>
      </w:pPr>
      <w:bookmarkStart w:id="12" w:name="_GoBack"/>
      <w:bookmarkEnd w:id="12"/>
    </w:p>
    <w:p w:rsidR="00354BB2" w:rsidRDefault="00354BB2">
      <w:pPr>
        <w:spacing w:line="360" w:lineRule="exact"/>
      </w:pPr>
    </w:p>
    <w:p w:rsidR="00354BB2" w:rsidRDefault="00354BB2">
      <w:pPr>
        <w:spacing w:line="360" w:lineRule="exact"/>
      </w:pPr>
    </w:p>
    <w:p w:rsidR="00354BB2" w:rsidRDefault="00354BB2">
      <w:pPr>
        <w:spacing w:line="360" w:lineRule="exact"/>
      </w:pPr>
    </w:p>
    <w:p w:rsidR="00354BB2" w:rsidRDefault="00354BB2">
      <w:pPr>
        <w:spacing w:line="360" w:lineRule="exact"/>
      </w:pPr>
    </w:p>
    <w:p w:rsidR="00354BB2" w:rsidRDefault="00354BB2">
      <w:pPr>
        <w:spacing w:line="360" w:lineRule="exact"/>
      </w:pPr>
    </w:p>
    <w:p w:rsidR="00354BB2" w:rsidRDefault="00354BB2">
      <w:pPr>
        <w:spacing w:line="360" w:lineRule="exact"/>
      </w:pPr>
    </w:p>
    <w:p w:rsidR="00354BB2" w:rsidRDefault="00354BB2">
      <w:pPr>
        <w:spacing w:line="360" w:lineRule="exact"/>
      </w:pPr>
    </w:p>
    <w:p w:rsidR="00354BB2" w:rsidRDefault="00354BB2">
      <w:pPr>
        <w:spacing w:line="360" w:lineRule="exact"/>
      </w:pPr>
    </w:p>
    <w:p w:rsidR="00354BB2" w:rsidRDefault="00354BB2">
      <w:pPr>
        <w:spacing w:line="360" w:lineRule="exact"/>
      </w:pPr>
    </w:p>
    <w:p w:rsidR="00354BB2" w:rsidRDefault="00354BB2">
      <w:pPr>
        <w:spacing w:line="360" w:lineRule="exact"/>
      </w:pPr>
    </w:p>
    <w:p w:rsidR="00354BB2" w:rsidRDefault="00354BB2">
      <w:pPr>
        <w:spacing w:line="360" w:lineRule="exact"/>
      </w:pPr>
    </w:p>
    <w:p w:rsidR="00354BB2" w:rsidRDefault="00354BB2">
      <w:pPr>
        <w:spacing w:line="360" w:lineRule="exact"/>
      </w:pPr>
    </w:p>
    <w:p w:rsidR="00354BB2" w:rsidRDefault="00354BB2">
      <w:pPr>
        <w:spacing w:line="360" w:lineRule="exact"/>
      </w:pPr>
    </w:p>
    <w:p w:rsidR="00354BB2" w:rsidRDefault="00354BB2">
      <w:pPr>
        <w:spacing w:line="360" w:lineRule="exact"/>
      </w:pPr>
    </w:p>
    <w:p w:rsidR="00354BB2" w:rsidRDefault="00354BB2">
      <w:pPr>
        <w:spacing w:line="360" w:lineRule="exact"/>
      </w:pPr>
    </w:p>
    <w:p w:rsidR="00354BB2" w:rsidRDefault="00354BB2">
      <w:pPr>
        <w:spacing w:line="360" w:lineRule="exact"/>
      </w:pPr>
    </w:p>
    <w:p w:rsidR="00354BB2" w:rsidRDefault="00354BB2">
      <w:pPr>
        <w:spacing w:line="360" w:lineRule="exact"/>
      </w:pPr>
    </w:p>
    <w:p w:rsidR="00354BB2" w:rsidRDefault="00354BB2">
      <w:pPr>
        <w:spacing w:line="360" w:lineRule="exact"/>
      </w:pPr>
    </w:p>
    <w:p w:rsidR="00354BB2" w:rsidRDefault="00354BB2">
      <w:pPr>
        <w:spacing w:line="360" w:lineRule="exact"/>
      </w:pPr>
    </w:p>
    <w:p w:rsidR="00354BB2" w:rsidRDefault="00354BB2">
      <w:pPr>
        <w:spacing w:line="360" w:lineRule="exact"/>
      </w:pPr>
    </w:p>
    <w:p w:rsidR="00354BB2" w:rsidRDefault="00354BB2">
      <w:pPr>
        <w:spacing w:line="360" w:lineRule="exact"/>
      </w:pPr>
    </w:p>
    <w:p w:rsidR="00354BB2" w:rsidRDefault="00354BB2">
      <w:pPr>
        <w:spacing w:line="360" w:lineRule="exact"/>
      </w:pPr>
    </w:p>
    <w:p w:rsidR="00354BB2" w:rsidRDefault="00354BB2">
      <w:pPr>
        <w:spacing w:line="621" w:lineRule="exact"/>
      </w:pPr>
    </w:p>
    <w:p w:rsidR="00354BB2" w:rsidRDefault="00354BB2">
      <w:pPr>
        <w:rPr>
          <w:sz w:val="2"/>
          <w:szCs w:val="2"/>
        </w:rPr>
        <w:sectPr w:rsidR="00354BB2">
          <w:type w:val="continuous"/>
          <w:pgSz w:w="11900" w:h="16840"/>
          <w:pgMar w:top="1632" w:right="1569" w:bottom="1570" w:left="1258" w:header="0" w:footer="3" w:gutter="0"/>
          <w:cols w:space="720"/>
          <w:noEndnote/>
          <w:docGrid w:linePitch="360"/>
        </w:sectPr>
      </w:pPr>
    </w:p>
    <w:p w:rsidR="00354BB2" w:rsidRDefault="000C1EA5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7732" behindDoc="0" locked="0" layoutInCell="1" allowOverlap="1">
                <wp:simplePos x="0" y="0"/>
                <wp:positionH relativeFrom="margin">
                  <wp:posOffset>3175</wp:posOffset>
                </wp:positionH>
                <wp:positionV relativeFrom="paragraph">
                  <wp:posOffset>1270</wp:posOffset>
                </wp:positionV>
                <wp:extent cx="5748655" cy="1207770"/>
                <wp:effectExtent l="1905" t="1270" r="2540" b="635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8655" cy="1207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4BB2" w:rsidRDefault="00F57D8A">
                            <w:pPr>
                              <w:pStyle w:val="Szvegtrzs2"/>
                              <w:shd w:val="clear" w:color="auto" w:fill="auto"/>
                              <w:spacing w:before="0" w:line="317" w:lineRule="exact"/>
                              <w:jc w:val="both"/>
                            </w:pPr>
                            <w:r>
                              <w:t>a haszonélvező, illetve közös tulajdon esetében a tulajdonostárs hozzájárulását igazoló okiratot.</w:t>
                            </w:r>
                          </w:p>
                          <w:p w:rsidR="00354BB2" w:rsidRDefault="00F57D8A">
                            <w:pPr>
                              <w:pStyle w:val="Szvegtrzs2"/>
                              <w:shd w:val="clear" w:color="auto" w:fill="auto"/>
                              <w:spacing w:before="0" w:line="317" w:lineRule="exact"/>
                              <w:jc w:val="both"/>
                            </w:pPr>
                            <w:r>
                              <w:rPr>
                                <w:rStyle w:val="Szvegtrzs2FlkvrExact"/>
                              </w:rPr>
                              <w:t xml:space="preserve">Bejelentéshez kötött ipari tevékenység </w:t>
                            </w:r>
                            <w:r>
                              <w:t xml:space="preserve">adataiban történt változás, bejelentéshez kötött ipari tevékenység megszüntetése, telepengedély adataiban történt változás, telepengedély-köteles tevékenység megszüntetése bejelentésére nincs rendszeresített formanyomtatvány. A nyomtatványok megtalálhatók a </w:t>
                            </w:r>
                            <w:hyperlink r:id="rId6" w:history="1">
                              <w:r w:rsidR="00F94EA4" w:rsidRPr="003362E7">
                                <w:rPr>
                                  <w:rStyle w:val="Hiperhivatkozs"/>
                                </w:rPr>
                                <w:t>www.zsana.hu</w:t>
                              </w:r>
                            </w:hyperlink>
                            <w:r>
                              <w:rPr>
                                <w:rStyle w:val="Szvegtrzs2FlkvrExact1"/>
                              </w:rPr>
                              <w:t xml:space="preserve"> </w:t>
                            </w:r>
                            <w:r>
                              <w:t>honlapon.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.25pt;margin-top:.1pt;width:452.65pt;height:95.1pt;z-index:2516577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" filled="f" stroked="f">
                <v:textbox style="mso-fit-shape-to-text:t" inset="0,0,0,0">
                  <w:txbxContent>
                    <w:p w:rsidR="00354BB2" w:rsidRDefault="00F57D8A">
                      <w:pPr>
                        <w:pStyle w:val="Szvegtrzs2"/>
                        <w:shd w:val="clear" w:color="auto" w:fill="auto"/>
                        <w:spacing w:before="0" w:line="317" w:lineRule="exact"/>
                        <w:jc w:val="both"/>
                      </w:pPr>
                      <w:r>
                        <w:t>a haszonélvező, illetve közös tulajdon esetében a tulajdonostárs hozzájárulását igazoló okiratot.</w:t>
                      </w:r>
                    </w:p>
                    <w:p w:rsidR="00354BB2" w:rsidRDefault="00F57D8A">
                      <w:pPr>
                        <w:pStyle w:val="Szvegtrzs2"/>
                        <w:shd w:val="clear" w:color="auto" w:fill="auto"/>
                        <w:spacing w:before="0" w:line="317" w:lineRule="exact"/>
                        <w:jc w:val="both"/>
                      </w:pPr>
                      <w:r>
                        <w:rPr>
                          <w:rStyle w:val="Szvegtrzs2FlkvrExact"/>
                        </w:rPr>
                        <w:t xml:space="preserve">Bejelentéshez kötött ipari tevékenység </w:t>
                      </w:r>
                      <w:r>
                        <w:t xml:space="preserve">adataiban történt változás, bejelentéshez kötött ipari tevékenység megszüntetése, telepengedély adataiban történt változás, telepengedély-köteles tevékenység megszüntetése bejelentésére nincs rendszeresített formanyomtatvány. A nyomtatványok megtalálhatók a </w:t>
                      </w:r>
                      <w:hyperlink r:id="rId7" w:history="1">
                        <w:r w:rsidR="00F94EA4" w:rsidRPr="003362E7">
                          <w:rPr>
                            <w:rStyle w:val="Hiperhivatkozs"/>
                          </w:rPr>
                          <w:t>www.zsana.hu</w:t>
                        </w:r>
                      </w:hyperlink>
                      <w:r>
                        <w:rPr>
                          <w:rStyle w:val="Szvegtrzs2FlkvrExact1"/>
                        </w:rPr>
                        <w:t xml:space="preserve"> </w:t>
                      </w:r>
                      <w:r>
                        <w:t>honlapon.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3" behindDoc="0" locked="0" layoutInCell="1" allowOverlap="1">
                <wp:simplePos x="0" y="0"/>
                <wp:positionH relativeFrom="margin">
                  <wp:posOffset>3175</wp:posOffset>
                </wp:positionH>
                <wp:positionV relativeFrom="paragraph">
                  <wp:posOffset>1931670</wp:posOffset>
                </wp:positionV>
                <wp:extent cx="5748655" cy="1282700"/>
                <wp:effectExtent l="1905" t="0" r="2540" b="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8655" cy="128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4BB2" w:rsidRDefault="00F57D8A">
                            <w:pPr>
                              <w:pStyle w:val="Cmsor1"/>
                              <w:keepNext/>
                              <w:keepLines/>
                              <w:shd w:val="clear" w:color="auto" w:fill="auto"/>
                              <w:spacing w:after="120" w:line="475" w:lineRule="exact"/>
                              <w:jc w:val="both"/>
                            </w:pPr>
                            <w:bookmarkStart w:id="13" w:name="bookmark4"/>
                            <w:r>
                              <w:t>4. Az államigazgatási, önkormányzati és egyéb hatósági ügyekben az eljárási illetékek, igazgatási szolgáltatási díjak összege</w:t>
                            </w:r>
                            <w:bookmarkEnd w:id="13"/>
                          </w:p>
                          <w:p w:rsidR="00354BB2" w:rsidRDefault="00F57D8A">
                            <w:pPr>
                              <w:pStyle w:val="Szvegtrzs2"/>
                              <w:shd w:val="clear" w:color="auto" w:fill="auto"/>
                              <w:spacing w:before="0" w:line="475" w:lineRule="exact"/>
                              <w:jc w:val="both"/>
                            </w:pPr>
                            <w:r>
                              <w:rPr>
                                <w:rStyle w:val="Szvegtrzs2FlkvrExact"/>
                              </w:rPr>
                              <w:t xml:space="preserve">A bejelentés-köteles ipari tevékenység </w:t>
                            </w:r>
                            <w:r>
                              <w:t>folytatásáról szóló bejelentés illetéke: 3.000.-Ft, módosítása, megszüntetése illetékmentes.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.25pt;margin-top:152.1pt;width:452.65pt;height:101pt;z-index:25165773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" filled="f" stroked="f">
                <v:textbox style="mso-fit-shape-to-text:t" inset="0,0,0,0">
                  <w:txbxContent>
                    <w:p w:rsidR="00354BB2" w:rsidRDefault="00F57D8A">
                      <w:pPr>
                        <w:pStyle w:val="Cmsor1"/>
                        <w:keepNext/>
                        <w:keepLines/>
                        <w:shd w:val="clear" w:color="auto" w:fill="auto"/>
                        <w:spacing w:after="120" w:line="475" w:lineRule="exact"/>
                        <w:jc w:val="both"/>
                      </w:pPr>
                      <w:bookmarkStart w:id="14" w:name="bookmark4"/>
                      <w:r>
                        <w:t>4. Az államigazgatási, önkormányzati és egyéb hatósági ügyekben az eljárási illetékek, igazgatási szolgáltatási díjak összege</w:t>
                      </w:r>
                      <w:bookmarkEnd w:id="14"/>
                    </w:p>
                    <w:p w:rsidR="00354BB2" w:rsidRDefault="00F57D8A">
                      <w:pPr>
                        <w:pStyle w:val="Szvegtrzs2"/>
                        <w:shd w:val="clear" w:color="auto" w:fill="auto"/>
                        <w:spacing w:before="0" w:line="475" w:lineRule="exact"/>
                        <w:jc w:val="both"/>
                      </w:pPr>
                      <w:r>
                        <w:rPr>
                          <w:rStyle w:val="Szvegtrzs2FlkvrExact"/>
                        </w:rPr>
                        <w:t xml:space="preserve">A bejelentés-köteles ipari tevékenység </w:t>
                      </w:r>
                      <w:r>
                        <w:t>folytatásáról szóló bejelentés illetéke: 3.000.-Ft, módosítása, megszüntetése illetékmentes.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4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3754755</wp:posOffset>
                </wp:positionV>
                <wp:extent cx="5751830" cy="4705350"/>
                <wp:effectExtent l="0" t="1905" r="1905" b="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1830" cy="470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4BB2" w:rsidRDefault="00F57D8A">
                            <w:pPr>
                              <w:pStyle w:val="Cmsor1"/>
                              <w:keepNext/>
                              <w:keepLines/>
                              <w:shd w:val="clear" w:color="auto" w:fill="auto"/>
                              <w:spacing w:after="0" w:line="475" w:lineRule="exact"/>
                              <w:jc w:val="both"/>
                            </w:pPr>
                            <w:bookmarkStart w:id="15" w:name="bookmark5"/>
                            <w:r>
                              <w:t>5. Az államigazgatási, önkormányzati és egyéb hatósági ügyekben az alapvető eljárási szabályok, ezek magyarázata, az ügyintézést segítő útmutatók, az ügymenetre vonatkozó tájékoztatás</w:t>
                            </w:r>
                            <w:bookmarkEnd w:id="15"/>
                          </w:p>
                          <w:p w:rsidR="00354BB2" w:rsidRDefault="00F57D8A">
                            <w:pPr>
                              <w:pStyle w:val="Cmsor1"/>
                              <w:keepNext/>
                              <w:keepLines/>
                              <w:shd w:val="clear" w:color="auto" w:fill="auto"/>
                              <w:spacing w:after="0" w:line="317" w:lineRule="exact"/>
                              <w:jc w:val="both"/>
                            </w:pPr>
                            <w:bookmarkStart w:id="16" w:name="bookmark6"/>
                            <w:r>
                              <w:t>Bejelentés köteles ipari tevékenység bejelentése ügymenet:</w:t>
                            </w:r>
                            <w:bookmarkEnd w:id="16"/>
                          </w:p>
                          <w:p w:rsidR="00354BB2" w:rsidRDefault="00F57D8A">
                            <w:pPr>
                              <w:pStyle w:val="Szvegtrzs2"/>
                              <w:shd w:val="clear" w:color="auto" w:fill="auto"/>
                              <w:spacing w:before="0" w:after="304" w:line="317" w:lineRule="exact"/>
                              <w:jc w:val="both"/>
                            </w:pPr>
                            <w:r>
                              <w:t xml:space="preserve">A bejelentés - köteles ipari tevékenység bejelentéséről </w:t>
                            </w:r>
                            <w:r w:rsidRPr="00F7391E">
                              <w:rPr>
                                <w:color w:val="auto"/>
                              </w:rPr>
                              <w:t>szóló</w:t>
                            </w:r>
                            <w:r w:rsidR="00F7391E">
                              <w:rPr>
                                <w:color w:val="auto"/>
                              </w:rPr>
                              <w:t>, a Kormányrendelet 3. melléklete szerinti tartalmú</w:t>
                            </w:r>
                            <w:r w:rsidRPr="00F7391E">
                              <w:rPr>
                                <w:color w:val="auto"/>
                              </w:rPr>
                              <w:t xml:space="preserve"> formanyomtatványt 1 példányban </w:t>
                            </w:r>
                            <w:r>
                              <w:t xml:space="preserve">kell kitölteni, majd erre kerül a 3.000.- Ft illetékbélyeg. A bejelentés-köteles ipari tevékenységek felsorolását a Kormányrendelet 1. melléklet tartalmazza. Csatolni kell a bejelentéshez a bérleti szerződést, amennyiben nem a kérelmező tulajdonát képezi a telep. Nyilvántartásba vételre azután kerülhet sor, ha az építés hatóság nem emel kifogást az adott tevékenység végzése ellen. </w:t>
                            </w:r>
                          </w:p>
                          <w:p w:rsidR="00354BB2" w:rsidRDefault="00F57D8A">
                            <w:pPr>
                              <w:pStyle w:val="Cmsor1"/>
                              <w:keepNext/>
                              <w:keepLines/>
                              <w:shd w:val="clear" w:color="auto" w:fill="auto"/>
                              <w:spacing w:after="0" w:line="312" w:lineRule="exact"/>
                              <w:jc w:val="both"/>
                            </w:pPr>
                            <w:bookmarkStart w:id="17" w:name="bookmark7"/>
                            <w:r>
                              <w:t>Bejelentés-köteles ipari tevékenység adataiban történő változás:</w:t>
                            </w:r>
                            <w:bookmarkEnd w:id="17"/>
                          </w:p>
                          <w:p w:rsidR="00354BB2" w:rsidRDefault="00F57D8A">
                            <w:pPr>
                              <w:pStyle w:val="Szvegtrzs2"/>
                              <w:shd w:val="clear" w:color="auto" w:fill="auto"/>
                              <w:spacing w:before="0" w:line="312" w:lineRule="exact"/>
                              <w:jc w:val="both"/>
                            </w:pPr>
                            <w:r>
                              <w:t xml:space="preserve">A bejelentés-köteles ipari tevékenység adataiban történő változást haladéktalanul köteles írásban bejelenteni az ipari tevékenység végzője, mely alapján az adatváltozás a nyilvántartásba bejegyzésre kerül. A változás bejelentésére nincs formanyomtatvány. Az adatváltozás bejelentése illeték - és igazgatási szolgáltatási </w:t>
                            </w:r>
                            <w:proofErr w:type="gramStart"/>
                            <w:r>
                              <w:t>díj mentes</w:t>
                            </w:r>
                            <w:proofErr w:type="gramEnd"/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.05pt;margin-top:295.65pt;width:452.9pt;height:370.5pt;z-index:25165773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" filled="f" stroked="f">
                <v:textbox style="mso-fit-shape-to-text:t" inset="0,0,0,0">
                  <w:txbxContent>
                    <w:p w:rsidR="00354BB2" w:rsidRDefault="00F57D8A">
                      <w:pPr>
                        <w:pStyle w:val="Cmsor1"/>
                        <w:keepNext/>
                        <w:keepLines/>
                        <w:shd w:val="clear" w:color="auto" w:fill="auto"/>
                        <w:spacing w:after="0" w:line="475" w:lineRule="exact"/>
                        <w:jc w:val="both"/>
                      </w:pPr>
                      <w:bookmarkStart w:id="18" w:name="bookmark5"/>
                      <w:r>
                        <w:t>5. Az államigazgatási, önkormányzati és egyéb hatósági ügyekben az alapvető eljárási szabályok, ezek magyarázata, az ügyintézést segítő útmutatók, az ügymenetre vonatkozó tájékoztatás</w:t>
                      </w:r>
                      <w:bookmarkEnd w:id="18"/>
                    </w:p>
                    <w:p w:rsidR="00354BB2" w:rsidRDefault="00F57D8A">
                      <w:pPr>
                        <w:pStyle w:val="Cmsor1"/>
                        <w:keepNext/>
                        <w:keepLines/>
                        <w:shd w:val="clear" w:color="auto" w:fill="auto"/>
                        <w:spacing w:after="0" w:line="317" w:lineRule="exact"/>
                        <w:jc w:val="both"/>
                      </w:pPr>
                      <w:bookmarkStart w:id="19" w:name="bookmark6"/>
                      <w:r>
                        <w:t>Bejelentés köteles ipari tevékenység bejelentése ügymenet:</w:t>
                      </w:r>
                      <w:bookmarkEnd w:id="19"/>
                    </w:p>
                    <w:p w:rsidR="00354BB2" w:rsidRDefault="00F57D8A">
                      <w:pPr>
                        <w:pStyle w:val="Szvegtrzs2"/>
                        <w:shd w:val="clear" w:color="auto" w:fill="auto"/>
                        <w:spacing w:before="0" w:after="304" w:line="317" w:lineRule="exact"/>
                        <w:jc w:val="both"/>
                      </w:pPr>
                      <w:r>
                        <w:t xml:space="preserve">A bejelentés - köteles ipari tevékenység bejelentéséről </w:t>
                      </w:r>
                      <w:r w:rsidRPr="00F7391E">
                        <w:rPr>
                          <w:color w:val="auto"/>
                        </w:rPr>
                        <w:t>szóló</w:t>
                      </w:r>
                      <w:r w:rsidR="00F7391E">
                        <w:rPr>
                          <w:color w:val="auto"/>
                        </w:rPr>
                        <w:t>, a Kormányrendelet 3. melléklete szerinti tartalmú</w:t>
                      </w:r>
                      <w:r w:rsidRPr="00F7391E">
                        <w:rPr>
                          <w:color w:val="auto"/>
                        </w:rPr>
                        <w:t xml:space="preserve"> formanyomtatványt 1 példányban </w:t>
                      </w:r>
                      <w:r>
                        <w:t xml:space="preserve">kell kitölteni, majd erre kerül a 3.000.- Ft illetékbélyeg. A bejelentés-köteles ipari tevékenységek felsorolását a Kormányrendelet 1. melléklet tartalmazza. Csatolni kell a bejelentéshez a bérleti szerződést, amennyiben nem a kérelmező tulajdonát képezi a telep. Nyilvántartásba vételre azután kerülhet sor, ha az építés hatóság nem emel kifogást az adott tevékenység végzése ellen. </w:t>
                      </w:r>
                    </w:p>
                    <w:p w:rsidR="00354BB2" w:rsidRDefault="00F57D8A">
                      <w:pPr>
                        <w:pStyle w:val="Cmsor1"/>
                        <w:keepNext/>
                        <w:keepLines/>
                        <w:shd w:val="clear" w:color="auto" w:fill="auto"/>
                        <w:spacing w:after="0" w:line="312" w:lineRule="exact"/>
                        <w:jc w:val="both"/>
                      </w:pPr>
                      <w:bookmarkStart w:id="20" w:name="bookmark7"/>
                      <w:r>
                        <w:t>Bejelentés-köteles ipari tevékenység adataiban történő változás:</w:t>
                      </w:r>
                      <w:bookmarkEnd w:id="20"/>
                    </w:p>
                    <w:p w:rsidR="00354BB2" w:rsidRDefault="00F57D8A">
                      <w:pPr>
                        <w:pStyle w:val="Szvegtrzs2"/>
                        <w:shd w:val="clear" w:color="auto" w:fill="auto"/>
                        <w:spacing w:before="0" w:line="312" w:lineRule="exact"/>
                        <w:jc w:val="both"/>
                      </w:pPr>
                      <w:r>
                        <w:t xml:space="preserve">A bejelentés-köteles ipari tevékenység adataiban történő változást haladéktalanul köteles írásban bejelenteni az ipari tevékenység végzője, mely alapján az adatváltozás a nyilvántartásba bejegyzésre kerül. A változás bejelentésére nincs formanyomtatvány. Az adatváltozás bejelentése illeték - és igazgatási szolgáltatási </w:t>
                      </w:r>
                      <w:proofErr w:type="gramStart"/>
                      <w:r>
                        <w:t>díj mentes</w:t>
                      </w:r>
                      <w:proofErr w:type="gramEnd"/>
                      <w: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54BB2" w:rsidRDefault="00354BB2">
      <w:pPr>
        <w:spacing w:line="360" w:lineRule="exact"/>
      </w:pPr>
    </w:p>
    <w:p w:rsidR="00354BB2" w:rsidRDefault="00354BB2">
      <w:pPr>
        <w:spacing w:line="360" w:lineRule="exact"/>
      </w:pPr>
    </w:p>
    <w:p w:rsidR="00354BB2" w:rsidRDefault="00354BB2">
      <w:pPr>
        <w:spacing w:line="360" w:lineRule="exact"/>
      </w:pPr>
    </w:p>
    <w:p w:rsidR="00354BB2" w:rsidRDefault="00354BB2">
      <w:pPr>
        <w:spacing w:line="360" w:lineRule="exact"/>
      </w:pPr>
    </w:p>
    <w:p w:rsidR="00354BB2" w:rsidRDefault="00354BB2">
      <w:pPr>
        <w:spacing w:line="360" w:lineRule="exact"/>
      </w:pPr>
    </w:p>
    <w:p w:rsidR="00354BB2" w:rsidRDefault="00354BB2">
      <w:pPr>
        <w:spacing w:line="360" w:lineRule="exact"/>
      </w:pPr>
    </w:p>
    <w:p w:rsidR="00354BB2" w:rsidRDefault="00354BB2">
      <w:pPr>
        <w:spacing w:line="360" w:lineRule="exact"/>
      </w:pPr>
    </w:p>
    <w:p w:rsidR="00354BB2" w:rsidRDefault="00354BB2">
      <w:pPr>
        <w:spacing w:line="360" w:lineRule="exact"/>
      </w:pPr>
    </w:p>
    <w:p w:rsidR="00354BB2" w:rsidRDefault="00354BB2">
      <w:pPr>
        <w:spacing w:line="360" w:lineRule="exact"/>
      </w:pPr>
    </w:p>
    <w:p w:rsidR="00354BB2" w:rsidRDefault="00354BB2">
      <w:pPr>
        <w:spacing w:line="360" w:lineRule="exact"/>
      </w:pPr>
    </w:p>
    <w:p w:rsidR="00354BB2" w:rsidRDefault="00354BB2">
      <w:pPr>
        <w:spacing w:line="360" w:lineRule="exact"/>
      </w:pPr>
    </w:p>
    <w:p w:rsidR="00354BB2" w:rsidRDefault="00354BB2">
      <w:pPr>
        <w:spacing w:line="360" w:lineRule="exact"/>
      </w:pPr>
    </w:p>
    <w:p w:rsidR="00354BB2" w:rsidRDefault="00354BB2">
      <w:pPr>
        <w:spacing w:line="360" w:lineRule="exact"/>
      </w:pPr>
    </w:p>
    <w:p w:rsidR="00354BB2" w:rsidRDefault="00354BB2">
      <w:pPr>
        <w:spacing w:line="360" w:lineRule="exact"/>
      </w:pPr>
    </w:p>
    <w:p w:rsidR="00354BB2" w:rsidRDefault="00354BB2">
      <w:pPr>
        <w:spacing w:line="360" w:lineRule="exact"/>
      </w:pPr>
    </w:p>
    <w:p w:rsidR="00354BB2" w:rsidRDefault="00354BB2">
      <w:pPr>
        <w:spacing w:line="360" w:lineRule="exact"/>
      </w:pPr>
    </w:p>
    <w:p w:rsidR="00354BB2" w:rsidRDefault="00354BB2">
      <w:pPr>
        <w:spacing w:line="360" w:lineRule="exact"/>
      </w:pPr>
    </w:p>
    <w:p w:rsidR="00354BB2" w:rsidRDefault="00354BB2">
      <w:pPr>
        <w:spacing w:line="360" w:lineRule="exact"/>
      </w:pPr>
    </w:p>
    <w:p w:rsidR="00354BB2" w:rsidRDefault="00354BB2">
      <w:pPr>
        <w:spacing w:line="360" w:lineRule="exact"/>
      </w:pPr>
    </w:p>
    <w:p w:rsidR="00354BB2" w:rsidRDefault="00354BB2">
      <w:pPr>
        <w:spacing w:line="360" w:lineRule="exact"/>
      </w:pPr>
    </w:p>
    <w:p w:rsidR="00354BB2" w:rsidRDefault="00354BB2">
      <w:pPr>
        <w:spacing w:line="360" w:lineRule="exact"/>
      </w:pPr>
    </w:p>
    <w:p w:rsidR="00354BB2" w:rsidRDefault="00354BB2">
      <w:pPr>
        <w:spacing w:line="360" w:lineRule="exact"/>
      </w:pPr>
    </w:p>
    <w:p w:rsidR="00354BB2" w:rsidRDefault="00354BB2">
      <w:pPr>
        <w:spacing w:line="360" w:lineRule="exact"/>
      </w:pPr>
    </w:p>
    <w:p w:rsidR="00354BB2" w:rsidRDefault="00354BB2">
      <w:pPr>
        <w:spacing w:line="360" w:lineRule="exact"/>
      </w:pPr>
    </w:p>
    <w:p w:rsidR="00354BB2" w:rsidRDefault="00354BB2">
      <w:pPr>
        <w:spacing w:line="360" w:lineRule="exact"/>
      </w:pPr>
    </w:p>
    <w:p w:rsidR="00354BB2" w:rsidRDefault="00354BB2">
      <w:pPr>
        <w:spacing w:line="360" w:lineRule="exact"/>
      </w:pPr>
    </w:p>
    <w:p w:rsidR="00354BB2" w:rsidRDefault="00354BB2">
      <w:pPr>
        <w:spacing w:line="360" w:lineRule="exact"/>
      </w:pPr>
    </w:p>
    <w:p w:rsidR="00354BB2" w:rsidRDefault="00354BB2">
      <w:pPr>
        <w:spacing w:line="360" w:lineRule="exact"/>
      </w:pPr>
    </w:p>
    <w:p w:rsidR="00354BB2" w:rsidRDefault="00354BB2">
      <w:pPr>
        <w:spacing w:line="360" w:lineRule="exact"/>
      </w:pPr>
    </w:p>
    <w:p w:rsidR="00354BB2" w:rsidRDefault="00354BB2">
      <w:pPr>
        <w:spacing w:line="360" w:lineRule="exact"/>
      </w:pPr>
    </w:p>
    <w:p w:rsidR="00354BB2" w:rsidRDefault="00354BB2">
      <w:pPr>
        <w:spacing w:line="360" w:lineRule="exact"/>
      </w:pPr>
    </w:p>
    <w:p w:rsidR="00354BB2" w:rsidRDefault="00354BB2">
      <w:pPr>
        <w:spacing w:line="360" w:lineRule="exact"/>
      </w:pPr>
    </w:p>
    <w:p w:rsidR="00354BB2" w:rsidRDefault="00354BB2">
      <w:pPr>
        <w:spacing w:line="360" w:lineRule="exact"/>
      </w:pPr>
    </w:p>
    <w:p w:rsidR="00354BB2" w:rsidRDefault="00354BB2">
      <w:pPr>
        <w:spacing w:line="360" w:lineRule="exact"/>
      </w:pPr>
    </w:p>
    <w:p w:rsidR="00354BB2" w:rsidRDefault="00354BB2">
      <w:pPr>
        <w:spacing w:line="360" w:lineRule="exact"/>
      </w:pPr>
    </w:p>
    <w:p w:rsidR="00354BB2" w:rsidRDefault="00354BB2">
      <w:pPr>
        <w:spacing w:line="520" w:lineRule="exact"/>
      </w:pPr>
    </w:p>
    <w:p w:rsidR="00354BB2" w:rsidRDefault="00354BB2">
      <w:pPr>
        <w:rPr>
          <w:sz w:val="2"/>
          <w:szCs w:val="2"/>
        </w:rPr>
        <w:sectPr w:rsidR="00354BB2">
          <w:pgSz w:w="11900" w:h="16840"/>
          <w:pgMar w:top="1425" w:right="1570" w:bottom="1425" w:left="1273" w:header="0" w:footer="3" w:gutter="0"/>
          <w:cols w:space="720"/>
          <w:noEndnote/>
          <w:docGrid w:linePitch="360"/>
        </w:sectPr>
      </w:pPr>
    </w:p>
    <w:p w:rsidR="00354BB2" w:rsidRDefault="000C1EA5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7735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1270</wp:posOffset>
                </wp:positionV>
                <wp:extent cx="5748655" cy="4773295"/>
                <wp:effectExtent l="2540" t="0" r="1905" b="635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8655" cy="4773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4BB2" w:rsidRDefault="00F57D8A">
                            <w:pPr>
                              <w:pStyle w:val="Cmsor1"/>
                              <w:keepNext/>
                              <w:keepLines/>
                              <w:shd w:val="clear" w:color="auto" w:fill="auto"/>
                              <w:spacing w:after="0" w:line="312" w:lineRule="exact"/>
                              <w:jc w:val="both"/>
                            </w:pPr>
                            <w:bookmarkStart w:id="21" w:name="bookmark8"/>
                            <w:r>
                              <w:t>Bejelentés-köteles ipari tevékenység megszüntetése:</w:t>
                            </w:r>
                            <w:bookmarkEnd w:id="21"/>
                          </w:p>
                          <w:p w:rsidR="00354BB2" w:rsidRDefault="00F57D8A">
                            <w:pPr>
                              <w:pStyle w:val="Szvegtrzs2"/>
                              <w:shd w:val="clear" w:color="auto" w:fill="auto"/>
                              <w:spacing w:before="0" w:after="296" w:line="312" w:lineRule="exact"/>
                              <w:jc w:val="both"/>
                            </w:pPr>
                            <w:r>
                              <w:t xml:space="preserve">A bejelentés-köteles ipari tevékenység megszüntetését az ipari tevékenység végzője haladéktalanul köteles bejelenteni. A megszüntetés bejelentésére nincs formanyomtatvány. A megszüntetés bejelentése illeték és igazgatási szolgáltatási </w:t>
                            </w:r>
                            <w:proofErr w:type="gramStart"/>
                            <w:r>
                              <w:t>díj mentes</w:t>
                            </w:r>
                            <w:proofErr w:type="gramEnd"/>
                            <w:r>
                              <w:t>.</w:t>
                            </w:r>
                          </w:p>
                          <w:p w:rsidR="00354BB2" w:rsidRDefault="00F57D8A">
                            <w:pPr>
                              <w:pStyle w:val="Cmsor1"/>
                              <w:keepNext/>
                              <w:keepLines/>
                              <w:shd w:val="clear" w:color="auto" w:fill="auto"/>
                              <w:spacing w:after="0" w:line="317" w:lineRule="exact"/>
                              <w:jc w:val="both"/>
                            </w:pPr>
                            <w:bookmarkStart w:id="22" w:name="bookmark9"/>
                            <w:r>
                              <w:t>Telepengedély kiadása iránti eljárás:</w:t>
                            </w:r>
                            <w:bookmarkEnd w:id="22"/>
                          </w:p>
                          <w:p w:rsidR="00354BB2" w:rsidRPr="00F7391E" w:rsidRDefault="00F57D8A">
                            <w:pPr>
                              <w:pStyle w:val="Szvegtrzs2"/>
                              <w:shd w:val="clear" w:color="auto" w:fill="auto"/>
                              <w:spacing w:before="0" w:line="317" w:lineRule="exact"/>
                              <w:jc w:val="both"/>
                              <w:rPr>
                                <w:color w:val="auto"/>
                              </w:rPr>
                            </w:pPr>
                            <w:r w:rsidRPr="00F7391E">
                              <w:rPr>
                                <w:color w:val="auto"/>
                              </w:rPr>
                              <w:t>A kérelmet formanyomtatványon kell benyújtani</w:t>
                            </w:r>
                            <w:r w:rsidR="00F7391E">
                              <w:rPr>
                                <w:color w:val="auto"/>
                              </w:rPr>
                              <w:t xml:space="preserve"> a Kormányrendelet 3. melléklete szerinti tartalommal</w:t>
                            </w:r>
                            <w:r w:rsidRPr="00F7391E">
                              <w:rPr>
                                <w:color w:val="auto"/>
                              </w:rPr>
                              <w:t>.</w:t>
                            </w:r>
                          </w:p>
                          <w:p w:rsidR="00354BB2" w:rsidRDefault="00F57D8A">
                            <w:pPr>
                              <w:pStyle w:val="Szvegtrzs2"/>
                              <w:shd w:val="clear" w:color="auto" w:fill="auto"/>
                              <w:spacing w:before="0" w:after="300" w:line="317" w:lineRule="exact"/>
                              <w:jc w:val="both"/>
                            </w:pPr>
                            <w:r>
                              <w:t>Mellékelni kell az igazgatási szolgáltatási díjak megfizetésének igazolását, valamint nem saját tulajdonú telep esetében a használat jogosultságának igazolását, és környezetvédelmi tervdokumentációt. A kérelem beérkezését követően történik az építés hatóság és az egyéb szakhatóságok végzéssel történő megkeresése. Az építés hatóság jóváhagyásának, és a szakhatóságok állásfoglalásának beérkezése után kerül sor a telepengedély kiadására.</w:t>
                            </w:r>
                          </w:p>
                          <w:p w:rsidR="00354BB2" w:rsidRDefault="00F57D8A">
                            <w:pPr>
                              <w:pStyle w:val="Cmsor1"/>
                              <w:keepNext/>
                              <w:keepLines/>
                              <w:shd w:val="clear" w:color="auto" w:fill="auto"/>
                              <w:spacing w:after="0" w:line="317" w:lineRule="exact"/>
                              <w:jc w:val="both"/>
                            </w:pPr>
                            <w:bookmarkStart w:id="23" w:name="bookmark10"/>
                            <w:r>
                              <w:t>Telepengedély adataiban történő változás:</w:t>
                            </w:r>
                            <w:bookmarkEnd w:id="23"/>
                          </w:p>
                          <w:p w:rsidR="00354BB2" w:rsidRDefault="00F57D8A">
                            <w:pPr>
                              <w:pStyle w:val="Szvegtrzs2"/>
                              <w:shd w:val="clear" w:color="auto" w:fill="auto"/>
                              <w:spacing w:before="0" w:after="304" w:line="317" w:lineRule="exact"/>
                              <w:jc w:val="both"/>
                            </w:pPr>
                            <w:r>
                              <w:t>A változás bejelentésére nincs formanyomtatvány, illeték - és igazgatási szolgáltatási díj mentesen tehető meg. Az ipari tevékenység végzője a változást haladéktalanul köteles bejelenteni. Az adatváltozás nyilvántartásba való bejegyzését követően a korábban kiadott telepengedély bevonásával egyidejűleg a módosított adatoknak megfelelő telepengedély kerül kiadásra.</w:t>
                            </w:r>
                          </w:p>
                          <w:p w:rsidR="00354BB2" w:rsidRDefault="00F57D8A">
                            <w:pPr>
                              <w:pStyle w:val="Cmsor1"/>
                              <w:keepNext/>
                              <w:keepLines/>
                              <w:shd w:val="clear" w:color="auto" w:fill="auto"/>
                              <w:spacing w:after="0" w:line="312" w:lineRule="exact"/>
                              <w:jc w:val="both"/>
                            </w:pPr>
                            <w:bookmarkStart w:id="24" w:name="bookmark11"/>
                            <w:r>
                              <w:t>Telepengedély alapján végezhető tevékenység megszüntetése:</w:t>
                            </w:r>
                            <w:bookmarkEnd w:id="24"/>
                          </w:p>
                          <w:p w:rsidR="00354BB2" w:rsidRDefault="00F57D8A">
                            <w:pPr>
                              <w:pStyle w:val="Szvegtrzs2"/>
                              <w:shd w:val="clear" w:color="auto" w:fill="auto"/>
                              <w:spacing w:before="0" w:line="312" w:lineRule="exact"/>
                              <w:jc w:val="both"/>
                            </w:pPr>
                            <w:r>
                              <w:t>A megszüntetés bejelentésére nincs formanyomtatvány, illeték és igazgatási szolgáltatási díj mentesen tehető meg. A megszűnést haladéktalanul be kell jelenteni. A bejelentéshez csatolni kell a telepengedélyt. A telepet a jegyző törli a nyilvántartásból.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.05pt;margin-top:.1pt;width:452.65pt;height:375.85pt;z-index:25165773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" filled="f" stroked="f">
                <v:textbox style="mso-fit-shape-to-text:t" inset="0,0,0,0">
                  <w:txbxContent>
                    <w:p w:rsidR="00354BB2" w:rsidRDefault="00F57D8A">
                      <w:pPr>
                        <w:pStyle w:val="Cmsor1"/>
                        <w:keepNext/>
                        <w:keepLines/>
                        <w:shd w:val="clear" w:color="auto" w:fill="auto"/>
                        <w:spacing w:after="0" w:line="312" w:lineRule="exact"/>
                        <w:jc w:val="both"/>
                      </w:pPr>
                      <w:bookmarkStart w:id="25" w:name="bookmark8"/>
                      <w:r>
                        <w:t>Bejelentés-köteles ipari tevékenység megszüntetése:</w:t>
                      </w:r>
                      <w:bookmarkEnd w:id="25"/>
                    </w:p>
                    <w:p w:rsidR="00354BB2" w:rsidRDefault="00F57D8A">
                      <w:pPr>
                        <w:pStyle w:val="Szvegtrzs2"/>
                        <w:shd w:val="clear" w:color="auto" w:fill="auto"/>
                        <w:spacing w:before="0" w:after="296" w:line="312" w:lineRule="exact"/>
                        <w:jc w:val="both"/>
                      </w:pPr>
                      <w:r>
                        <w:t xml:space="preserve">A bejelentés-köteles ipari tevékenység megszüntetését az ipari tevékenység végzője haladéktalanul köteles bejelenteni. A megszüntetés bejelentésére nincs formanyomtatvány. A megszüntetés bejelentése illeték és igazgatási szolgáltatási </w:t>
                      </w:r>
                      <w:proofErr w:type="gramStart"/>
                      <w:r>
                        <w:t>díj mentes</w:t>
                      </w:r>
                      <w:proofErr w:type="gramEnd"/>
                      <w:r>
                        <w:t>.</w:t>
                      </w:r>
                    </w:p>
                    <w:p w:rsidR="00354BB2" w:rsidRDefault="00F57D8A">
                      <w:pPr>
                        <w:pStyle w:val="Cmsor1"/>
                        <w:keepNext/>
                        <w:keepLines/>
                        <w:shd w:val="clear" w:color="auto" w:fill="auto"/>
                        <w:spacing w:after="0" w:line="317" w:lineRule="exact"/>
                        <w:jc w:val="both"/>
                      </w:pPr>
                      <w:bookmarkStart w:id="26" w:name="bookmark9"/>
                      <w:r>
                        <w:t>Telepengedély kiadása iránti eljárás:</w:t>
                      </w:r>
                      <w:bookmarkEnd w:id="26"/>
                    </w:p>
                    <w:p w:rsidR="00354BB2" w:rsidRPr="00F7391E" w:rsidRDefault="00F57D8A">
                      <w:pPr>
                        <w:pStyle w:val="Szvegtrzs2"/>
                        <w:shd w:val="clear" w:color="auto" w:fill="auto"/>
                        <w:spacing w:before="0" w:line="317" w:lineRule="exact"/>
                        <w:jc w:val="both"/>
                        <w:rPr>
                          <w:color w:val="auto"/>
                        </w:rPr>
                      </w:pPr>
                      <w:r w:rsidRPr="00F7391E">
                        <w:rPr>
                          <w:color w:val="auto"/>
                        </w:rPr>
                        <w:t>A kérelmet formanyomtatványon kell benyújtani</w:t>
                      </w:r>
                      <w:r w:rsidR="00F7391E">
                        <w:rPr>
                          <w:color w:val="auto"/>
                        </w:rPr>
                        <w:t xml:space="preserve"> a Kormányrendelet 3. melléklete szerinti tartalommal</w:t>
                      </w:r>
                      <w:r w:rsidRPr="00F7391E">
                        <w:rPr>
                          <w:color w:val="auto"/>
                        </w:rPr>
                        <w:t>.</w:t>
                      </w:r>
                    </w:p>
                    <w:p w:rsidR="00354BB2" w:rsidRDefault="00F57D8A">
                      <w:pPr>
                        <w:pStyle w:val="Szvegtrzs2"/>
                        <w:shd w:val="clear" w:color="auto" w:fill="auto"/>
                        <w:spacing w:before="0" w:after="300" w:line="317" w:lineRule="exact"/>
                        <w:jc w:val="both"/>
                      </w:pPr>
                      <w:r>
                        <w:t>Mellékelni kell az igazgatási szolgáltatási díjak megfizetésének igazolását, valamint nem saját tulajdonú telep esetében a használat jogosultságának igazolását, és környezetvédelmi tervdokumentációt. A kérelem beérkezését követően történik az építés hatóság és az egyéb szakhatóságok végzéssel történő megkeresése. Az építés hatóság jóváhagyásának, és a szakhatóságok állásfoglalásának beérkezése után kerül sor a telepengedély kiadására.</w:t>
                      </w:r>
                    </w:p>
                    <w:p w:rsidR="00354BB2" w:rsidRDefault="00F57D8A">
                      <w:pPr>
                        <w:pStyle w:val="Cmsor1"/>
                        <w:keepNext/>
                        <w:keepLines/>
                        <w:shd w:val="clear" w:color="auto" w:fill="auto"/>
                        <w:spacing w:after="0" w:line="317" w:lineRule="exact"/>
                        <w:jc w:val="both"/>
                      </w:pPr>
                      <w:bookmarkStart w:id="27" w:name="bookmark10"/>
                      <w:r>
                        <w:t>Telepengedély adataiban történő változás:</w:t>
                      </w:r>
                      <w:bookmarkEnd w:id="27"/>
                    </w:p>
                    <w:p w:rsidR="00354BB2" w:rsidRDefault="00F57D8A">
                      <w:pPr>
                        <w:pStyle w:val="Szvegtrzs2"/>
                        <w:shd w:val="clear" w:color="auto" w:fill="auto"/>
                        <w:spacing w:before="0" w:after="304" w:line="317" w:lineRule="exact"/>
                        <w:jc w:val="both"/>
                      </w:pPr>
                      <w:r>
                        <w:t>A változás bejelentésére nincs formanyomtatvány, illeték - és igazgatási szolgáltatási díj mentesen tehető meg. Az ipari tevékenység végzője a változást haladéktalanul köteles bejelenteni. Az adatváltozás nyilvántartásba való bejegyzését követően a korábban kiadott telepengedély bevonásával egyidejűleg a módosított adatoknak megfelelő telepengedély kerül kiadásra.</w:t>
                      </w:r>
                    </w:p>
                    <w:p w:rsidR="00354BB2" w:rsidRDefault="00F57D8A">
                      <w:pPr>
                        <w:pStyle w:val="Cmsor1"/>
                        <w:keepNext/>
                        <w:keepLines/>
                        <w:shd w:val="clear" w:color="auto" w:fill="auto"/>
                        <w:spacing w:after="0" w:line="312" w:lineRule="exact"/>
                        <w:jc w:val="both"/>
                      </w:pPr>
                      <w:bookmarkStart w:id="28" w:name="bookmark11"/>
                      <w:r>
                        <w:t>Telepengedély alapján végezhető tevékenység megszüntetése:</w:t>
                      </w:r>
                      <w:bookmarkEnd w:id="28"/>
                    </w:p>
                    <w:p w:rsidR="00354BB2" w:rsidRDefault="00F57D8A">
                      <w:pPr>
                        <w:pStyle w:val="Szvegtrzs2"/>
                        <w:shd w:val="clear" w:color="auto" w:fill="auto"/>
                        <w:spacing w:before="0" w:line="312" w:lineRule="exact"/>
                        <w:jc w:val="both"/>
                      </w:pPr>
                      <w:r>
                        <w:t>A megszüntetés bejelentésére nincs formanyomtatvány, illeték és igazgatási szolgáltatási díj mentesen tehető meg. A megszűnést haladéktalanul be kell jelenteni. A bejelentéshez csatolni kell a telepengedélyt. A telepet a jegyző törli a nyilvántartásból.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6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5239385</wp:posOffset>
                </wp:positionV>
                <wp:extent cx="5745480" cy="3240405"/>
                <wp:effectExtent l="2540" t="0" r="0" b="635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5480" cy="3240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4BB2" w:rsidRDefault="00F57D8A">
                            <w:pPr>
                              <w:pStyle w:val="Szvegtrzs3"/>
                              <w:shd w:val="clear" w:color="auto" w:fill="auto"/>
                            </w:pPr>
                            <w:r>
                              <w:t>6. Az államigazgatási, önkormányzati és egyéb hatósági ügyekben az eljárást megindító irat benyújtására szolgáló postacím (postafiók szerinti cím, ha van), ügyfélfogadási vagy közönségkapcsolati cím és nyitvatartási idő</w:t>
                            </w:r>
                          </w:p>
                          <w:p w:rsidR="00F94EA4" w:rsidRDefault="00F94EA4" w:rsidP="00F94EA4">
                            <w:pPr>
                              <w:pStyle w:val="Szvegtrzs2"/>
                              <w:shd w:val="clear" w:color="auto" w:fill="auto"/>
                              <w:spacing w:before="0" w:line="461" w:lineRule="exact"/>
                              <w:jc w:val="both"/>
                            </w:pPr>
                            <w:proofErr w:type="spellStart"/>
                            <w:r>
                              <w:t>Balotaszállási</w:t>
                            </w:r>
                            <w:proofErr w:type="spellEnd"/>
                            <w:r>
                              <w:t xml:space="preserve"> Közös Önkormányzati Hivatal </w:t>
                            </w:r>
                            <w:proofErr w:type="spellStart"/>
                            <w:r>
                              <w:t>Zsanai</w:t>
                            </w:r>
                            <w:proofErr w:type="spellEnd"/>
                            <w:r>
                              <w:t xml:space="preserve"> Kirendeltsége</w:t>
                            </w:r>
                          </w:p>
                          <w:p w:rsidR="00F94EA4" w:rsidRDefault="00F94EA4" w:rsidP="00F94EA4">
                            <w:pPr>
                              <w:pStyle w:val="Szvegtrzs2"/>
                              <w:shd w:val="clear" w:color="auto" w:fill="auto"/>
                              <w:spacing w:before="0" w:line="461" w:lineRule="exact"/>
                              <w:jc w:val="both"/>
                            </w:pPr>
                            <w:r>
                              <w:rPr>
                                <w:rStyle w:val="Szvegtrzs2Exact0"/>
                              </w:rPr>
                              <w:t>Címe:</w:t>
                            </w:r>
                            <w:r>
                              <w:t xml:space="preserve"> 6411Zsana, </w:t>
                            </w:r>
                            <w:proofErr w:type="gramStart"/>
                            <w:r>
                              <w:t>Kossuth  u.</w:t>
                            </w:r>
                            <w:proofErr w:type="gramEnd"/>
                            <w:r>
                              <w:t xml:space="preserve"> 3.</w:t>
                            </w:r>
                          </w:p>
                          <w:p w:rsidR="00F94EA4" w:rsidRPr="007323AF" w:rsidRDefault="00F94EA4" w:rsidP="00F94EA4">
                            <w:pPr>
                              <w:pStyle w:val="Szvegtrzs2"/>
                              <w:shd w:val="clear" w:color="auto" w:fill="auto"/>
                              <w:spacing w:before="0" w:after="416" w:line="461" w:lineRule="exact"/>
                              <w:jc w:val="both"/>
                              <w:rPr>
                                <w:color w:val="auto"/>
                              </w:rPr>
                            </w:pPr>
                            <w:r w:rsidRPr="007323AF">
                              <w:rPr>
                                <w:rStyle w:val="Szvegtrzs2Exact0"/>
                                <w:color w:val="auto"/>
                              </w:rPr>
                              <w:t>Központi telefonszáma:</w:t>
                            </w:r>
                            <w:r w:rsidRPr="007323AF">
                              <w:rPr>
                                <w:color w:val="auto"/>
                              </w:rPr>
                              <w:t xml:space="preserve"> 77/</w:t>
                            </w:r>
                            <w:r>
                              <w:rPr>
                                <w:color w:val="auto"/>
                              </w:rPr>
                              <w:t>590-055</w:t>
                            </w:r>
                          </w:p>
                          <w:p w:rsidR="00DA6C00" w:rsidRPr="00DA6C00" w:rsidRDefault="00DA6C00" w:rsidP="00DA6C00">
                            <w:pPr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auto"/>
                                <w:u w:val="single"/>
                              </w:rPr>
                            </w:pPr>
                            <w:r w:rsidRPr="00DA6C00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u w:val="single"/>
                              </w:rPr>
                              <w:t>Ügyfélfogadási idő:</w:t>
                            </w:r>
                          </w:p>
                          <w:p w:rsidR="00DA6C00" w:rsidRPr="00DA6C00" w:rsidRDefault="00DA6C00" w:rsidP="00DA6C00">
                            <w:pPr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C00000"/>
                              </w:rPr>
                            </w:pPr>
                            <w:r w:rsidRPr="00DA6C00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Hétfő - Csütörtök: 7.30 – 16 </w:t>
                            </w:r>
                            <w:proofErr w:type="gramStart"/>
                            <w:r w:rsidRPr="00DA6C00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óráig  </w:t>
                            </w:r>
                            <w:r w:rsidRPr="00DA6C00"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</w:rPr>
                              <w:t>Ebédidő</w:t>
                            </w:r>
                            <w:proofErr w:type="gramEnd"/>
                            <w:r w:rsidRPr="00DA6C00"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</w:rPr>
                              <w:t>: 12.00-12.30. óráig</w:t>
                            </w:r>
                            <w:r w:rsidRPr="00DA6C00">
                              <w:rPr>
                                <w:rFonts w:ascii="Times New Roman" w:eastAsia="Times New Roman" w:hAnsi="Times New Roman" w:cs="Times New Roman"/>
                                <w:color w:val="C00000"/>
                              </w:rPr>
                              <w:t xml:space="preserve"> </w:t>
                            </w:r>
                          </w:p>
                          <w:p w:rsidR="00DA6C00" w:rsidRPr="00DA6C00" w:rsidRDefault="00DA6C00" w:rsidP="00DA6C00">
                            <w:pPr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C00000"/>
                              </w:rPr>
                            </w:pPr>
                            <w:r w:rsidRPr="00DA6C00">
                              <w:rPr>
                                <w:rFonts w:ascii="Times New Roman" w:eastAsia="Times New Roman" w:hAnsi="Times New Roman" w:cs="Times New Roman"/>
                              </w:rPr>
                              <w:t>Péntek: 7.30-13.30 óráig</w:t>
                            </w:r>
                            <w:r w:rsidRPr="00DA6C00"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</w:rPr>
                              <w:t xml:space="preserve">                 Ebédidő: 12.00-12.30. óráig</w:t>
                            </w:r>
                          </w:p>
                          <w:p w:rsidR="00DA6C00" w:rsidRDefault="00DA6C00">
                            <w:pPr>
                              <w:pStyle w:val="Szvegtrzs3"/>
                              <w:shd w:val="clear" w:color="auto" w:fil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.05pt;margin-top:412.55pt;width:452.4pt;height:255.15pt;z-index:2516577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" filled="f" stroked="f">
                <v:textbox style="mso-fit-shape-to-text:t" inset="0,0,0,0">
                  <w:txbxContent>
                    <w:p w:rsidR="00354BB2" w:rsidRDefault="00F57D8A">
                      <w:pPr>
                        <w:pStyle w:val="Szvegtrzs3"/>
                        <w:shd w:val="clear" w:color="auto" w:fill="auto"/>
                      </w:pPr>
                      <w:r>
                        <w:t>6. Az államigazgatási, önkormányzati és egyéb hatósági ügyekben az eljárást megindító irat benyújtására szolgáló postacím (postafiók szerinti cím, ha van), ügyfélfogadási vagy közönségkapcsolati cím és nyitvatartási idő</w:t>
                      </w:r>
                    </w:p>
                    <w:p w:rsidR="00F94EA4" w:rsidRDefault="00F94EA4" w:rsidP="00F94EA4">
                      <w:pPr>
                        <w:pStyle w:val="Szvegtrzs2"/>
                        <w:shd w:val="clear" w:color="auto" w:fill="auto"/>
                        <w:spacing w:before="0" w:line="461" w:lineRule="exact"/>
                        <w:jc w:val="both"/>
                      </w:pPr>
                      <w:proofErr w:type="spellStart"/>
                      <w:r>
                        <w:t>Balotaszállási</w:t>
                      </w:r>
                      <w:proofErr w:type="spellEnd"/>
                      <w:r>
                        <w:t xml:space="preserve"> Közös Önkormányzati Hivatal </w:t>
                      </w:r>
                      <w:proofErr w:type="spellStart"/>
                      <w:r>
                        <w:t>Zsanai</w:t>
                      </w:r>
                      <w:proofErr w:type="spellEnd"/>
                      <w:r>
                        <w:t xml:space="preserve"> Kirendeltsége</w:t>
                      </w:r>
                    </w:p>
                    <w:p w:rsidR="00F94EA4" w:rsidRDefault="00F94EA4" w:rsidP="00F94EA4">
                      <w:pPr>
                        <w:pStyle w:val="Szvegtrzs2"/>
                        <w:shd w:val="clear" w:color="auto" w:fill="auto"/>
                        <w:spacing w:before="0" w:line="461" w:lineRule="exact"/>
                        <w:jc w:val="both"/>
                      </w:pPr>
                      <w:r>
                        <w:rPr>
                          <w:rStyle w:val="Szvegtrzs2Exact0"/>
                        </w:rPr>
                        <w:t>Címe:</w:t>
                      </w:r>
                      <w:r>
                        <w:t xml:space="preserve"> 6411Zsana, </w:t>
                      </w:r>
                      <w:proofErr w:type="gramStart"/>
                      <w:r>
                        <w:t>Kossuth  u.</w:t>
                      </w:r>
                      <w:proofErr w:type="gramEnd"/>
                      <w:r>
                        <w:t xml:space="preserve"> 3.</w:t>
                      </w:r>
                    </w:p>
                    <w:p w:rsidR="00F94EA4" w:rsidRPr="007323AF" w:rsidRDefault="00F94EA4" w:rsidP="00F94EA4">
                      <w:pPr>
                        <w:pStyle w:val="Szvegtrzs2"/>
                        <w:shd w:val="clear" w:color="auto" w:fill="auto"/>
                        <w:spacing w:before="0" w:after="416" w:line="461" w:lineRule="exact"/>
                        <w:jc w:val="both"/>
                        <w:rPr>
                          <w:color w:val="auto"/>
                        </w:rPr>
                      </w:pPr>
                      <w:r w:rsidRPr="007323AF">
                        <w:rPr>
                          <w:rStyle w:val="Szvegtrzs2Exact0"/>
                          <w:color w:val="auto"/>
                        </w:rPr>
                        <w:t>Központi telefonszáma:</w:t>
                      </w:r>
                      <w:r w:rsidRPr="007323AF">
                        <w:rPr>
                          <w:color w:val="auto"/>
                        </w:rPr>
                        <w:t xml:space="preserve"> 77/</w:t>
                      </w:r>
                      <w:r>
                        <w:rPr>
                          <w:color w:val="auto"/>
                        </w:rPr>
                        <w:t>590-055</w:t>
                      </w:r>
                    </w:p>
                    <w:p w:rsidR="00DA6C00" w:rsidRPr="00DA6C00" w:rsidRDefault="00DA6C00" w:rsidP="00DA6C00">
                      <w:pPr>
                        <w:jc w:val="both"/>
                        <w:rPr>
                          <w:rFonts w:ascii="Times New Roman" w:eastAsia="Times New Roman" w:hAnsi="Times New Roman" w:cs="Times New Roman"/>
                          <w:color w:val="auto"/>
                          <w:u w:val="single"/>
                        </w:rPr>
                      </w:pPr>
                      <w:r w:rsidRPr="00DA6C00">
                        <w:rPr>
                          <w:rFonts w:ascii="Times New Roman" w:eastAsia="Times New Roman" w:hAnsi="Times New Roman" w:cs="Times New Roman"/>
                          <w:color w:val="auto"/>
                          <w:u w:val="single"/>
                        </w:rPr>
                        <w:t>Ügyfélfogadási idő:</w:t>
                      </w:r>
                    </w:p>
                    <w:p w:rsidR="00DA6C00" w:rsidRPr="00DA6C00" w:rsidRDefault="00DA6C00" w:rsidP="00DA6C00">
                      <w:pPr>
                        <w:jc w:val="both"/>
                        <w:rPr>
                          <w:rFonts w:ascii="Times New Roman" w:eastAsia="Times New Roman" w:hAnsi="Times New Roman" w:cs="Times New Roman"/>
                          <w:color w:val="C00000"/>
                        </w:rPr>
                      </w:pPr>
                      <w:r w:rsidRPr="00DA6C00">
                        <w:rPr>
                          <w:rFonts w:ascii="Times New Roman" w:eastAsia="Times New Roman" w:hAnsi="Times New Roman" w:cs="Times New Roman"/>
                        </w:rPr>
                        <w:t xml:space="preserve">Hétfő - Csütörtök: 7.30 – 16 </w:t>
                      </w:r>
                      <w:proofErr w:type="gramStart"/>
                      <w:r w:rsidRPr="00DA6C00">
                        <w:rPr>
                          <w:rFonts w:ascii="Times New Roman" w:eastAsia="Times New Roman" w:hAnsi="Times New Roman" w:cs="Times New Roman"/>
                        </w:rPr>
                        <w:t xml:space="preserve">óráig  </w:t>
                      </w:r>
                      <w:r w:rsidRPr="00DA6C00">
                        <w:rPr>
                          <w:rFonts w:ascii="Arial" w:eastAsia="Times New Roman" w:hAnsi="Arial" w:cs="Arial"/>
                          <w:sz w:val="22"/>
                          <w:szCs w:val="22"/>
                        </w:rPr>
                        <w:t>Ebédidő</w:t>
                      </w:r>
                      <w:proofErr w:type="gramEnd"/>
                      <w:r w:rsidRPr="00DA6C00">
                        <w:rPr>
                          <w:rFonts w:ascii="Arial" w:eastAsia="Times New Roman" w:hAnsi="Arial" w:cs="Arial"/>
                          <w:sz w:val="22"/>
                          <w:szCs w:val="22"/>
                        </w:rPr>
                        <w:t>: 12.00-12.30. óráig</w:t>
                      </w:r>
                      <w:r w:rsidRPr="00DA6C00">
                        <w:rPr>
                          <w:rFonts w:ascii="Times New Roman" w:eastAsia="Times New Roman" w:hAnsi="Times New Roman" w:cs="Times New Roman"/>
                          <w:color w:val="C00000"/>
                        </w:rPr>
                        <w:t xml:space="preserve"> </w:t>
                      </w:r>
                    </w:p>
                    <w:p w:rsidR="00DA6C00" w:rsidRPr="00DA6C00" w:rsidRDefault="00DA6C00" w:rsidP="00DA6C00">
                      <w:pPr>
                        <w:jc w:val="both"/>
                        <w:rPr>
                          <w:rFonts w:ascii="Times New Roman" w:eastAsia="Times New Roman" w:hAnsi="Times New Roman" w:cs="Times New Roman"/>
                          <w:color w:val="C00000"/>
                        </w:rPr>
                      </w:pPr>
                      <w:r w:rsidRPr="00DA6C00">
                        <w:rPr>
                          <w:rFonts w:ascii="Times New Roman" w:eastAsia="Times New Roman" w:hAnsi="Times New Roman" w:cs="Times New Roman"/>
                        </w:rPr>
                        <w:t>Péntek: 7.30-13.30 óráig</w:t>
                      </w:r>
                      <w:r w:rsidRPr="00DA6C00">
                        <w:rPr>
                          <w:rFonts w:ascii="Arial" w:eastAsia="Times New Roman" w:hAnsi="Arial" w:cs="Arial"/>
                          <w:sz w:val="22"/>
                          <w:szCs w:val="22"/>
                        </w:rPr>
                        <w:t xml:space="preserve">                 Ebédidő: 12.00-12.30. óráig</w:t>
                      </w:r>
                    </w:p>
                    <w:p w:rsidR="00DA6C00" w:rsidRDefault="00DA6C00">
                      <w:pPr>
                        <w:pStyle w:val="Szvegtrzs3"/>
                        <w:shd w:val="clear" w:color="auto" w:fill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54BB2" w:rsidRDefault="00354BB2">
      <w:pPr>
        <w:spacing w:line="360" w:lineRule="exact"/>
      </w:pPr>
    </w:p>
    <w:p w:rsidR="00354BB2" w:rsidRDefault="00354BB2">
      <w:pPr>
        <w:spacing w:line="360" w:lineRule="exact"/>
      </w:pPr>
    </w:p>
    <w:p w:rsidR="00354BB2" w:rsidRDefault="00354BB2">
      <w:pPr>
        <w:spacing w:line="360" w:lineRule="exact"/>
      </w:pPr>
    </w:p>
    <w:p w:rsidR="00354BB2" w:rsidRDefault="00354BB2">
      <w:pPr>
        <w:spacing w:line="360" w:lineRule="exact"/>
      </w:pPr>
    </w:p>
    <w:p w:rsidR="00354BB2" w:rsidRDefault="00354BB2">
      <w:pPr>
        <w:spacing w:line="360" w:lineRule="exact"/>
      </w:pPr>
    </w:p>
    <w:p w:rsidR="00354BB2" w:rsidRDefault="00354BB2">
      <w:pPr>
        <w:spacing w:line="360" w:lineRule="exact"/>
      </w:pPr>
    </w:p>
    <w:p w:rsidR="00354BB2" w:rsidRDefault="00354BB2">
      <w:pPr>
        <w:spacing w:line="360" w:lineRule="exact"/>
      </w:pPr>
    </w:p>
    <w:p w:rsidR="00354BB2" w:rsidRDefault="00354BB2">
      <w:pPr>
        <w:spacing w:line="360" w:lineRule="exact"/>
      </w:pPr>
    </w:p>
    <w:p w:rsidR="00354BB2" w:rsidRDefault="00354BB2">
      <w:pPr>
        <w:spacing w:line="360" w:lineRule="exact"/>
      </w:pPr>
    </w:p>
    <w:p w:rsidR="00354BB2" w:rsidRDefault="00354BB2">
      <w:pPr>
        <w:spacing w:line="360" w:lineRule="exact"/>
      </w:pPr>
    </w:p>
    <w:p w:rsidR="00354BB2" w:rsidRDefault="00354BB2">
      <w:pPr>
        <w:spacing w:line="360" w:lineRule="exact"/>
      </w:pPr>
    </w:p>
    <w:p w:rsidR="00354BB2" w:rsidRDefault="00354BB2">
      <w:pPr>
        <w:spacing w:line="360" w:lineRule="exact"/>
      </w:pPr>
    </w:p>
    <w:p w:rsidR="00354BB2" w:rsidRDefault="00354BB2">
      <w:pPr>
        <w:spacing w:line="360" w:lineRule="exact"/>
      </w:pPr>
    </w:p>
    <w:p w:rsidR="00354BB2" w:rsidRDefault="00354BB2">
      <w:pPr>
        <w:spacing w:line="360" w:lineRule="exact"/>
      </w:pPr>
    </w:p>
    <w:p w:rsidR="00354BB2" w:rsidRDefault="00354BB2">
      <w:pPr>
        <w:spacing w:line="360" w:lineRule="exact"/>
      </w:pPr>
    </w:p>
    <w:p w:rsidR="00354BB2" w:rsidRDefault="00354BB2">
      <w:pPr>
        <w:spacing w:line="360" w:lineRule="exact"/>
      </w:pPr>
    </w:p>
    <w:p w:rsidR="00354BB2" w:rsidRDefault="00354BB2">
      <w:pPr>
        <w:spacing w:line="360" w:lineRule="exact"/>
      </w:pPr>
    </w:p>
    <w:p w:rsidR="00354BB2" w:rsidRDefault="00354BB2">
      <w:pPr>
        <w:spacing w:line="360" w:lineRule="exact"/>
      </w:pPr>
    </w:p>
    <w:p w:rsidR="00354BB2" w:rsidRDefault="00354BB2">
      <w:pPr>
        <w:spacing w:line="360" w:lineRule="exact"/>
      </w:pPr>
    </w:p>
    <w:p w:rsidR="00354BB2" w:rsidRDefault="00354BB2">
      <w:pPr>
        <w:spacing w:line="360" w:lineRule="exact"/>
      </w:pPr>
    </w:p>
    <w:p w:rsidR="00354BB2" w:rsidRDefault="00354BB2">
      <w:pPr>
        <w:spacing w:line="360" w:lineRule="exact"/>
      </w:pPr>
    </w:p>
    <w:p w:rsidR="00354BB2" w:rsidRDefault="00354BB2">
      <w:pPr>
        <w:spacing w:line="360" w:lineRule="exact"/>
      </w:pPr>
    </w:p>
    <w:p w:rsidR="00354BB2" w:rsidRDefault="00354BB2">
      <w:pPr>
        <w:spacing w:line="360" w:lineRule="exact"/>
      </w:pPr>
    </w:p>
    <w:p w:rsidR="00354BB2" w:rsidRDefault="00354BB2">
      <w:pPr>
        <w:spacing w:line="360" w:lineRule="exact"/>
      </w:pPr>
    </w:p>
    <w:p w:rsidR="00354BB2" w:rsidRDefault="00354BB2">
      <w:pPr>
        <w:spacing w:line="360" w:lineRule="exact"/>
      </w:pPr>
    </w:p>
    <w:p w:rsidR="00354BB2" w:rsidRDefault="00354BB2">
      <w:pPr>
        <w:spacing w:line="360" w:lineRule="exact"/>
      </w:pPr>
    </w:p>
    <w:p w:rsidR="00354BB2" w:rsidRDefault="00354BB2">
      <w:pPr>
        <w:spacing w:line="360" w:lineRule="exact"/>
      </w:pPr>
    </w:p>
    <w:p w:rsidR="00354BB2" w:rsidRDefault="00354BB2">
      <w:pPr>
        <w:spacing w:line="360" w:lineRule="exact"/>
      </w:pPr>
    </w:p>
    <w:p w:rsidR="00354BB2" w:rsidRDefault="00354BB2">
      <w:pPr>
        <w:spacing w:line="360" w:lineRule="exact"/>
      </w:pPr>
    </w:p>
    <w:p w:rsidR="00354BB2" w:rsidRDefault="00354BB2">
      <w:pPr>
        <w:spacing w:line="360" w:lineRule="exact"/>
      </w:pPr>
    </w:p>
    <w:p w:rsidR="00354BB2" w:rsidRDefault="00354BB2">
      <w:pPr>
        <w:spacing w:line="360" w:lineRule="exact"/>
      </w:pPr>
    </w:p>
    <w:p w:rsidR="00354BB2" w:rsidRDefault="00354BB2">
      <w:pPr>
        <w:spacing w:line="360" w:lineRule="exact"/>
      </w:pPr>
    </w:p>
    <w:p w:rsidR="00354BB2" w:rsidRDefault="00354BB2">
      <w:pPr>
        <w:spacing w:line="360" w:lineRule="exact"/>
      </w:pPr>
    </w:p>
    <w:p w:rsidR="00354BB2" w:rsidRDefault="00354BB2">
      <w:pPr>
        <w:spacing w:line="360" w:lineRule="exact"/>
      </w:pPr>
    </w:p>
    <w:p w:rsidR="00354BB2" w:rsidRDefault="00354BB2">
      <w:pPr>
        <w:spacing w:line="360" w:lineRule="exact"/>
      </w:pPr>
    </w:p>
    <w:p w:rsidR="00354BB2" w:rsidRDefault="00354BB2">
      <w:pPr>
        <w:spacing w:line="376" w:lineRule="exact"/>
      </w:pPr>
    </w:p>
    <w:p w:rsidR="00354BB2" w:rsidRDefault="00354BB2">
      <w:pPr>
        <w:rPr>
          <w:sz w:val="2"/>
          <w:szCs w:val="2"/>
        </w:rPr>
        <w:sectPr w:rsidR="00354BB2">
          <w:pgSz w:w="11900" w:h="16840"/>
          <w:pgMar w:top="1435" w:right="1570" w:bottom="1435" w:left="1278" w:header="0" w:footer="3" w:gutter="0"/>
          <w:cols w:space="720"/>
          <w:noEndnote/>
          <w:docGrid w:linePitch="360"/>
        </w:sectPr>
      </w:pPr>
    </w:p>
    <w:p w:rsidR="00354BB2" w:rsidRDefault="000C1EA5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7737" behindDoc="0" locked="0" layoutInCell="1" allowOverlap="1">
                <wp:simplePos x="0" y="0"/>
                <wp:positionH relativeFrom="margin">
                  <wp:posOffset>6350</wp:posOffset>
                </wp:positionH>
                <wp:positionV relativeFrom="paragraph">
                  <wp:posOffset>1270</wp:posOffset>
                </wp:positionV>
                <wp:extent cx="1191895" cy="596900"/>
                <wp:effectExtent l="0" t="0" r="0" b="4445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1895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4BB2" w:rsidRDefault="00354BB2">
                            <w:pPr>
                              <w:pStyle w:val="Szvegtrzs2"/>
                              <w:shd w:val="clear" w:color="auto" w:fill="auto"/>
                              <w:spacing w:before="0" w:line="470" w:lineRule="exact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.5pt;margin-top:.1pt;width:93.85pt;height:47pt;z-index:251657737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" filled="f" stroked="f">
                <v:textbox style="mso-fit-shape-to-text:t" inset="0,0,0,0">
                  <w:txbxContent>
                    <w:p w:rsidR="00354BB2" w:rsidRDefault="00354BB2">
                      <w:pPr>
                        <w:pStyle w:val="Szvegtrzs2"/>
                        <w:shd w:val="clear" w:color="auto" w:fill="auto"/>
                        <w:spacing w:before="0" w:line="470" w:lineRule="exact"/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8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1005840</wp:posOffset>
                </wp:positionV>
                <wp:extent cx="5748655" cy="1616075"/>
                <wp:effectExtent l="2540" t="3175" r="1905" b="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8655" cy="1616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4BB2" w:rsidRDefault="00F57D8A">
                            <w:pPr>
                              <w:pStyle w:val="Cmsor1"/>
                              <w:keepNext/>
                              <w:keepLines/>
                              <w:shd w:val="clear" w:color="auto" w:fill="auto"/>
                              <w:spacing w:after="0" w:line="480" w:lineRule="exact"/>
                              <w:jc w:val="both"/>
                            </w:pPr>
                            <w:bookmarkStart w:id="29" w:name="bookmark12"/>
                            <w:r>
                              <w:t>7. Az államigazgatási, önkormányzati és egyéb hatósági ügyekben az eljárást megindító irat benyújtására, elintézésére, fellebbezésére nyitva álló határidő</w:t>
                            </w:r>
                            <w:bookmarkEnd w:id="29"/>
                          </w:p>
                          <w:p w:rsidR="00354BB2" w:rsidRDefault="00F57D8A">
                            <w:pPr>
                              <w:pStyle w:val="Szvegtrzs2"/>
                              <w:shd w:val="clear" w:color="auto" w:fill="auto"/>
                              <w:spacing w:before="0" w:line="317" w:lineRule="exact"/>
                              <w:jc w:val="both"/>
                            </w:pPr>
                            <w:r>
                              <w:t>A bejelentés-köteles ipari tevékenység a tevékenység megkezdésére irányuló szándék bejelentését követően folytatható. Telepengedély köteles ipari tevékenység csak jogerős telepengedély birtokában folytatható. Az ügyintézési határidő 21 nap. A fellebbezésre nyitva álló határidő az ipari tevékenység megtiltásáról, a telepengedély kiadása iránti kérelem elutasításáról szóló határozat átvételét követő naptól számított 15 napon belül.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margin-left:.05pt;margin-top:79.2pt;width:452.65pt;height:127.25pt;z-index:25165773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" filled="f" stroked="f">
                <v:textbox style="mso-fit-shape-to-text:t" inset="0,0,0,0">
                  <w:txbxContent>
                    <w:p w:rsidR="00354BB2" w:rsidRDefault="00F57D8A">
                      <w:pPr>
                        <w:pStyle w:val="Cmsor1"/>
                        <w:keepNext/>
                        <w:keepLines/>
                        <w:shd w:val="clear" w:color="auto" w:fill="auto"/>
                        <w:spacing w:after="0" w:line="480" w:lineRule="exact"/>
                        <w:jc w:val="both"/>
                      </w:pPr>
                      <w:bookmarkStart w:id="30" w:name="bookmark12"/>
                      <w:r>
                        <w:t>7. Az államigazgatási, önkormányzati és egyéb hatósági ügyekben az eljárást megindító irat benyújtására, elintézésére, fellebbezésére nyitva álló határidő</w:t>
                      </w:r>
                      <w:bookmarkEnd w:id="30"/>
                    </w:p>
                    <w:p w:rsidR="00354BB2" w:rsidRDefault="00F57D8A">
                      <w:pPr>
                        <w:pStyle w:val="Szvegtrzs2"/>
                        <w:shd w:val="clear" w:color="auto" w:fill="auto"/>
                        <w:spacing w:before="0" w:line="317" w:lineRule="exact"/>
                        <w:jc w:val="both"/>
                      </w:pPr>
                      <w:r>
                        <w:t>A bejelentés-köteles ipari tevékenység a tevékenység megkezdésére irányuló szándék bejelentését követően folytatható. Telepengedély köteles ipari tevékenység csak jogerős telepengedély birtokában folytatható. Az ügyintézési határidő 21 nap. A fellebbezésre nyitva álló határidő az ipari tevékenység megtiltásáról, a telepengedély kiadása iránti kérelem elutasításáról szóló határozat átvételét követő naptól számított 15 napon belül.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9" behindDoc="0" locked="0" layoutInCell="1" allowOverlap="1">
                <wp:simplePos x="0" y="0"/>
                <wp:positionH relativeFrom="margin">
                  <wp:posOffset>3175</wp:posOffset>
                </wp:positionH>
                <wp:positionV relativeFrom="paragraph">
                  <wp:posOffset>3523615</wp:posOffset>
                </wp:positionV>
                <wp:extent cx="5745480" cy="1905000"/>
                <wp:effectExtent l="0" t="0" r="2540" b="3175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548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4BB2" w:rsidRDefault="00F57D8A">
                            <w:pPr>
                              <w:pStyle w:val="Cmsor1"/>
                              <w:keepNext/>
                              <w:keepLines/>
                              <w:shd w:val="clear" w:color="auto" w:fill="auto"/>
                              <w:spacing w:after="120" w:line="480" w:lineRule="exact"/>
                              <w:jc w:val="both"/>
                            </w:pPr>
                            <w:bookmarkStart w:id="31" w:name="bookmark13"/>
                            <w:r>
                              <w:t>8. Az államigazgatási, önkormányzati és egyéb hatósági ügyekben használt formanyomtatványok listája</w:t>
                            </w:r>
                            <w:bookmarkEnd w:id="31"/>
                          </w:p>
                          <w:p w:rsidR="00354BB2" w:rsidRDefault="00F57D8A">
                            <w:pPr>
                              <w:pStyle w:val="Szvegtrzs2"/>
                              <w:shd w:val="clear" w:color="auto" w:fill="auto"/>
                              <w:spacing w:before="0" w:line="480" w:lineRule="exact"/>
                              <w:jc w:val="both"/>
                            </w:pPr>
                            <w:r>
                              <w:t>A telepengedély, illetve a telep létesítésének bejelentése alapján gyakorolható egyes termelő és egyes szolgáltató tevékenységekről, valamint a telepengedélyezés rendjéről és a bejelentés szabályairól szóló 57/2013. (II.27.) Korm. rendelet 3. mellékletében meghatározott formanyomtatvány.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7" type="#_x0000_t202" style="position:absolute;margin-left:.25pt;margin-top:277.45pt;width:452.4pt;height:150pt;z-index:25165773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" filled="f" stroked="f">
                <v:textbox style="mso-fit-shape-to-text:t" inset="0,0,0,0">
                  <w:txbxContent>
                    <w:p w:rsidR="00354BB2" w:rsidRDefault="00F57D8A">
                      <w:pPr>
                        <w:pStyle w:val="Cmsor1"/>
                        <w:keepNext/>
                        <w:keepLines/>
                        <w:shd w:val="clear" w:color="auto" w:fill="auto"/>
                        <w:spacing w:after="120" w:line="480" w:lineRule="exact"/>
                        <w:jc w:val="both"/>
                      </w:pPr>
                      <w:bookmarkStart w:id="32" w:name="bookmark13"/>
                      <w:r>
                        <w:t>8. Az államigazgatási, önkormányzati és egyéb hatósági ügyekben használt formanyomtatványok listája</w:t>
                      </w:r>
                      <w:bookmarkEnd w:id="32"/>
                    </w:p>
                    <w:p w:rsidR="00354BB2" w:rsidRDefault="00F57D8A">
                      <w:pPr>
                        <w:pStyle w:val="Szvegtrzs2"/>
                        <w:shd w:val="clear" w:color="auto" w:fill="auto"/>
                        <w:spacing w:before="0" w:line="480" w:lineRule="exact"/>
                        <w:jc w:val="both"/>
                      </w:pPr>
                      <w:r>
                        <w:t>A telepengedély, illetve a telep létesítésének bejelentése alapján gyakorolható egyes termelő és egyes szolgáltató tevékenységekről, valamint a telepengedélyezés rendjéről és a bejelentés szabályairól szóló 57/2013. (II.27.) Korm. rendelet 3. mellékletében meghatározott formanyomtatvány.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40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5958205</wp:posOffset>
                </wp:positionV>
                <wp:extent cx="5745480" cy="1584325"/>
                <wp:effectExtent l="2540" t="2540" r="0" b="381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5480" cy="158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4BB2" w:rsidRDefault="00F57D8A">
                            <w:pPr>
                              <w:pStyle w:val="Cmsor1"/>
                              <w:keepNext/>
                              <w:keepLines/>
                              <w:shd w:val="clear" w:color="auto" w:fill="auto"/>
                              <w:spacing w:after="120" w:line="475" w:lineRule="exact"/>
                              <w:jc w:val="both"/>
                            </w:pPr>
                            <w:bookmarkStart w:id="33" w:name="bookmark14"/>
                            <w:r>
                              <w:t>9</w:t>
                            </w:r>
                            <w:r w:rsidR="00F7391E">
                              <w:t>.</w:t>
                            </w:r>
                            <w:r>
                              <w:t xml:space="preserve"> Az államigazgatási, önkormányzati, és egyéb hatósági ügyekben igénybe vehető elektronikus programok elérése, időpontfoglalás</w:t>
                            </w:r>
                            <w:bookmarkEnd w:id="33"/>
                          </w:p>
                          <w:p w:rsidR="002A406D" w:rsidRPr="00926257" w:rsidRDefault="002A406D" w:rsidP="002A406D">
                            <w:pPr>
                              <w:pStyle w:val="Szvegtrzs2"/>
                              <w:shd w:val="clear" w:color="auto" w:fill="auto"/>
                              <w:spacing w:before="0" w:line="326" w:lineRule="exact"/>
                              <w:jc w:val="both"/>
                              <w:rPr>
                                <w:color w:val="auto"/>
                              </w:rPr>
                            </w:pPr>
                            <w:r>
                              <w:t>Önkormányzati Hivatali Portál</w:t>
                            </w:r>
                          </w:p>
                          <w:p w:rsidR="002A406D" w:rsidRDefault="002A406D" w:rsidP="002A406D">
                            <w:pPr>
                              <w:pStyle w:val="Szvegtrzs2"/>
                              <w:shd w:val="clear" w:color="auto" w:fill="auto"/>
                              <w:tabs>
                                <w:tab w:val="left" w:leader="underscore" w:pos="8976"/>
                              </w:tabs>
                              <w:spacing w:before="0" w:line="220" w:lineRule="exact"/>
                              <w:jc w:val="both"/>
                            </w:pPr>
                            <w:r w:rsidRPr="00D32F5D">
                              <w:t>https://epapir.gov.hu/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8" type="#_x0000_t202" style="position:absolute;margin-left:.05pt;margin-top:469.15pt;width:452.4pt;height:124.75pt;z-index:2516577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Ad4sQIAALM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" filled="f" stroked="f">
                <v:textbox style="mso-fit-shape-to-text:t" inset="0,0,0,0">
                  <w:txbxContent>
                    <w:p w:rsidR="00354BB2" w:rsidRDefault="00F57D8A">
                      <w:pPr>
                        <w:pStyle w:val="Cmsor1"/>
                        <w:keepNext/>
                        <w:keepLines/>
                        <w:shd w:val="clear" w:color="auto" w:fill="auto"/>
                        <w:spacing w:after="120" w:line="475" w:lineRule="exact"/>
                        <w:jc w:val="both"/>
                      </w:pPr>
                      <w:bookmarkStart w:id="34" w:name="bookmark14"/>
                      <w:r>
                        <w:t>9</w:t>
                      </w:r>
                      <w:r w:rsidR="00F7391E">
                        <w:t>.</w:t>
                      </w:r>
                      <w:r>
                        <w:t xml:space="preserve"> Az államigazgatási, önkormányzati, és egyéb hatósági ügyekben igénybe vehető elektronikus programok elérése, időpontfoglalás</w:t>
                      </w:r>
                      <w:bookmarkEnd w:id="34"/>
                    </w:p>
                    <w:p w:rsidR="002A406D" w:rsidRPr="00926257" w:rsidRDefault="002A406D" w:rsidP="002A406D">
                      <w:pPr>
                        <w:pStyle w:val="Szvegtrzs2"/>
                        <w:shd w:val="clear" w:color="auto" w:fill="auto"/>
                        <w:spacing w:before="0" w:line="326" w:lineRule="exact"/>
                        <w:jc w:val="both"/>
                        <w:rPr>
                          <w:color w:val="auto"/>
                        </w:rPr>
                      </w:pPr>
                      <w:r>
                        <w:t>Önkormányzati Hivatali Portál</w:t>
                      </w:r>
                    </w:p>
                    <w:p w:rsidR="002A406D" w:rsidRDefault="002A406D" w:rsidP="002A406D">
                      <w:pPr>
                        <w:pStyle w:val="Szvegtrzs2"/>
                        <w:shd w:val="clear" w:color="auto" w:fill="auto"/>
                        <w:tabs>
                          <w:tab w:val="left" w:leader="underscore" w:pos="8976"/>
                        </w:tabs>
                        <w:spacing w:before="0" w:line="220" w:lineRule="exact"/>
                        <w:jc w:val="both"/>
                      </w:pPr>
                      <w:r w:rsidRPr="00D32F5D">
                        <w:t>https://epapir.gov.hu/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41" behindDoc="0" locked="0" layoutInCell="1" allowOverlap="1">
                <wp:simplePos x="0" y="0"/>
                <wp:positionH relativeFrom="margin">
                  <wp:posOffset>3175</wp:posOffset>
                </wp:positionH>
                <wp:positionV relativeFrom="paragraph">
                  <wp:posOffset>8083550</wp:posOffset>
                </wp:positionV>
                <wp:extent cx="5739130" cy="609600"/>
                <wp:effectExtent l="0" t="3810" r="0" b="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913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4BB2" w:rsidRDefault="00F57D8A">
                            <w:pPr>
                              <w:pStyle w:val="Cmsor1"/>
                              <w:keepNext/>
                              <w:keepLines/>
                              <w:shd w:val="clear" w:color="auto" w:fill="auto"/>
                              <w:spacing w:after="0" w:line="480" w:lineRule="exact"/>
                              <w:jc w:val="both"/>
                            </w:pPr>
                            <w:bookmarkStart w:id="35" w:name="bookmark15"/>
                            <w:r>
                              <w:t xml:space="preserve">2.2.10. Az államigazgatási, önkormányzati, és egyéb hatósági ügyekben az </w:t>
                            </w:r>
                            <w:r>
                              <w:rPr>
                                <w:rStyle w:val="Cmsor1Exact0"/>
                                <w:b/>
                                <w:bCs/>
                              </w:rPr>
                              <w:t>ügytípusokhoz kapcsolódó jogszabályok jegyzéke, tájékoztatás az ügyfelet megillető</w:t>
                            </w:r>
                            <w:bookmarkEnd w:id="35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9" type="#_x0000_t202" style="position:absolute;margin-left:.25pt;margin-top:636.5pt;width:451.9pt;height:48pt;z-index:25165774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" filled="f" stroked="f">
                <v:textbox style="mso-fit-shape-to-text:t" inset="0,0,0,0">
                  <w:txbxContent>
                    <w:p w:rsidR="00354BB2" w:rsidRDefault="00F57D8A">
                      <w:pPr>
                        <w:pStyle w:val="Cmsor1"/>
                        <w:keepNext/>
                        <w:keepLines/>
                        <w:shd w:val="clear" w:color="auto" w:fill="auto"/>
                        <w:spacing w:after="0" w:line="480" w:lineRule="exact"/>
                        <w:jc w:val="both"/>
                      </w:pPr>
                      <w:bookmarkStart w:id="36" w:name="bookmark15"/>
                      <w:r>
                        <w:t xml:space="preserve">2.2.10. Az államigazgatási, önkormányzati, és egyéb hatósági ügyekben az </w:t>
                      </w:r>
                      <w:r>
                        <w:rPr>
                          <w:rStyle w:val="Cmsor1Exact0"/>
                          <w:b/>
                          <w:bCs/>
                        </w:rPr>
                        <w:t>ügytípusokhoz kapcsolódó jogszabályok jegyzéke, tájékoztatás az ügyfelet megillető</w:t>
                      </w:r>
                      <w:bookmarkEnd w:id="36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54BB2" w:rsidRDefault="00354BB2">
      <w:pPr>
        <w:spacing w:line="360" w:lineRule="exact"/>
      </w:pPr>
    </w:p>
    <w:p w:rsidR="00354BB2" w:rsidRDefault="00354BB2">
      <w:pPr>
        <w:spacing w:line="360" w:lineRule="exact"/>
      </w:pPr>
    </w:p>
    <w:p w:rsidR="00354BB2" w:rsidRDefault="00354BB2">
      <w:pPr>
        <w:spacing w:line="360" w:lineRule="exact"/>
      </w:pPr>
    </w:p>
    <w:p w:rsidR="00354BB2" w:rsidRDefault="00354BB2">
      <w:pPr>
        <w:spacing w:line="360" w:lineRule="exact"/>
      </w:pPr>
    </w:p>
    <w:p w:rsidR="00354BB2" w:rsidRDefault="00354BB2">
      <w:pPr>
        <w:spacing w:line="360" w:lineRule="exact"/>
      </w:pPr>
    </w:p>
    <w:p w:rsidR="00354BB2" w:rsidRDefault="00354BB2">
      <w:pPr>
        <w:spacing w:line="360" w:lineRule="exact"/>
      </w:pPr>
    </w:p>
    <w:p w:rsidR="00354BB2" w:rsidRDefault="00354BB2">
      <w:pPr>
        <w:spacing w:line="360" w:lineRule="exact"/>
      </w:pPr>
    </w:p>
    <w:p w:rsidR="00354BB2" w:rsidRDefault="00354BB2">
      <w:pPr>
        <w:spacing w:line="360" w:lineRule="exact"/>
      </w:pPr>
    </w:p>
    <w:p w:rsidR="00354BB2" w:rsidRDefault="00354BB2">
      <w:pPr>
        <w:spacing w:line="360" w:lineRule="exact"/>
      </w:pPr>
    </w:p>
    <w:p w:rsidR="00354BB2" w:rsidRDefault="00354BB2">
      <w:pPr>
        <w:spacing w:line="360" w:lineRule="exact"/>
      </w:pPr>
    </w:p>
    <w:p w:rsidR="00354BB2" w:rsidRDefault="00354BB2">
      <w:pPr>
        <w:spacing w:line="360" w:lineRule="exact"/>
      </w:pPr>
    </w:p>
    <w:p w:rsidR="00354BB2" w:rsidRDefault="00354BB2">
      <w:pPr>
        <w:spacing w:line="360" w:lineRule="exact"/>
      </w:pPr>
    </w:p>
    <w:p w:rsidR="00354BB2" w:rsidRDefault="00354BB2">
      <w:pPr>
        <w:spacing w:line="360" w:lineRule="exact"/>
      </w:pPr>
    </w:p>
    <w:p w:rsidR="00354BB2" w:rsidRDefault="00354BB2">
      <w:pPr>
        <w:spacing w:line="360" w:lineRule="exact"/>
      </w:pPr>
    </w:p>
    <w:p w:rsidR="00354BB2" w:rsidRDefault="00354BB2">
      <w:pPr>
        <w:spacing w:line="360" w:lineRule="exact"/>
      </w:pPr>
    </w:p>
    <w:p w:rsidR="00354BB2" w:rsidRDefault="00354BB2">
      <w:pPr>
        <w:spacing w:line="360" w:lineRule="exact"/>
      </w:pPr>
    </w:p>
    <w:p w:rsidR="00354BB2" w:rsidRDefault="00354BB2">
      <w:pPr>
        <w:spacing w:line="360" w:lineRule="exact"/>
      </w:pPr>
    </w:p>
    <w:p w:rsidR="00354BB2" w:rsidRDefault="00354BB2">
      <w:pPr>
        <w:spacing w:line="360" w:lineRule="exact"/>
      </w:pPr>
    </w:p>
    <w:p w:rsidR="00354BB2" w:rsidRDefault="00354BB2">
      <w:pPr>
        <w:spacing w:line="360" w:lineRule="exact"/>
      </w:pPr>
    </w:p>
    <w:p w:rsidR="00354BB2" w:rsidRDefault="00354BB2">
      <w:pPr>
        <w:spacing w:line="360" w:lineRule="exact"/>
      </w:pPr>
    </w:p>
    <w:p w:rsidR="00354BB2" w:rsidRDefault="00354BB2">
      <w:pPr>
        <w:spacing w:line="360" w:lineRule="exact"/>
      </w:pPr>
    </w:p>
    <w:p w:rsidR="00354BB2" w:rsidRDefault="00354BB2">
      <w:pPr>
        <w:spacing w:line="360" w:lineRule="exact"/>
      </w:pPr>
    </w:p>
    <w:p w:rsidR="00354BB2" w:rsidRDefault="00354BB2">
      <w:pPr>
        <w:spacing w:line="360" w:lineRule="exact"/>
      </w:pPr>
    </w:p>
    <w:p w:rsidR="00354BB2" w:rsidRDefault="00354BB2">
      <w:pPr>
        <w:spacing w:line="360" w:lineRule="exact"/>
      </w:pPr>
    </w:p>
    <w:p w:rsidR="00354BB2" w:rsidRDefault="00354BB2">
      <w:pPr>
        <w:spacing w:line="360" w:lineRule="exact"/>
      </w:pPr>
    </w:p>
    <w:p w:rsidR="00354BB2" w:rsidRDefault="00354BB2">
      <w:pPr>
        <w:spacing w:line="360" w:lineRule="exact"/>
      </w:pPr>
    </w:p>
    <w:p w:rsidR="00354BB2" w:rsidRDefault="00354BB2">
      <w:pPr>
        <w:spacing w:line="360" w:lineRule="exact"/>
      </w:pPr>
    </w:p>
    <w:p w:rsidR="00354BB2" w:rsidRDefault="00354BB2">
      <w:pPr>
        <w:spacing w:line="360" w:lineRule="exact"/>
      </w:pPr>
    </w:p>
    <w:p w:rsidR="00354BB2" w:rsidRDefault="00354BB2">
      <w:pPr>
        <w:spacing w:line="360" w:lineRule="exact"/>
      </w:pPr>
    </w:p>
    <w:p w:rsidR="00354BB2" w:rsidRDefault="00354BB2">
      <w:pPr>
        <w:spacing w:line="360" w:lineRule="exact"/>
      </w:pPr>
    </w:p>
    <w:p w:rsidR="00354BB2" w:rsidRDefault="00354BB2">
      <w:pPr>
        <w:spacing w:line="360" w:lineRule="exact"/>
      </w:pPr>
    </w:p>
    <w:p w:rsidR="00354BB2" w:rsidRDefault="00354BB2">
      <w:pPr>
        <w:rPr>
          <w:sz w:val="2"/>
          <w:szCs w:val="2"/>
        </w:rPr>
        <w:sectPr w:rsidR="00354BB2">
          <w:pgSz w:w="11900" w:h="16840"/>
          <w:pgMar w:top="1421" w:right="1570" w:bottom="1421" w:left="1278" w:header="0" w:footer="3" w:gutter="0"/>
          <w:cols w:space="720"/>
          <w:noEndnote/>
          <w:docGrid w:linePitch="360"/>
        </w:sectPr>
      </w:pPr>
    </w:p>
    <w:p w:rsidR="00354BB2" w:rsidRDefault="000C1EA5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7742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1270</wp:posOffset>
                </wp:positionV>
                <wp:extent cx="5687695" cy="1817370"/>
                <wp:effectExtent l="0" t="2540" r="2540" b="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7695" cy="1817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4BB2" w:rsidRDefault="00F57D8A">
                            <w:pPr>
                              <w:pStyle w:val="Cmsor1"/>
                              <w:keepNext/>
                              <w:keepLines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after="141" w:line="240" w:lineRule="exact"/>
                            </w:pPr>
                            <w:bookmarkStart w:id="37" w:name="bookmark16"/>
                            <w:r>
                              <w:t>jogokról és az ügyfelet terhelő kötelezettségekről</w:t>
                            </w:r>
                            <w:bookmarkEnd w:id="37"/>
                          </w:p>
                          <w:p w:rsidR="00354BB2" w:rsidRDefault="00F57D8A">
                            <w:pPr>
                              <w:pStyle w:val="Szvegtrzs2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before="0" w:after="244" w:line="274" w:lineRule="exact"/>
                              <w:jc w:val="left"/>
                            </w:pPr>
                            <w:r>
                              <w:t>Az ügyfajtához kapcsolódó jogszabályok jegyzéke: 27/2013. (II.27.) Kormányrendelet a telepengedély, illetve a telep létesítésének bejelentése alapján gyakorolható egyes termelő és szolgáltató tevékenységekről, valamint a telepengedélyezés rendjéről és a bejelentés szabályairól.</w:t>
                            </w:r>
                          </w:p>
                          <w:p w:rsidR="00354BB2" w:rsidRDefault="00F57D8A">
                            <w:pPr>
                              <w:pStyle w:val="Szvegtrzs2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before="0" w:line="269" w:lineRule="exact"/>
                              <w:jc w:val="left"/>
                            </w:pPr>
                            <w:r>
                              <w:t>Az önkormányzati hatósági ügyekben az ügyfele</w:t>
                            </w:r>
                            <w:r w:rsidR="00647856">
                              <w:t>t</w:t>
                            </w:r>
                            <w:r>
                              <w:t xml:space="preserve"> megillető jogokról és az ügyfelet terhelő kötelezettségekről tájékoztatás: a</w:t>
                            </w:r>
                            <w:r w:rsidR="00647856">
                              <w:t xml:space="preserve">z általános </w:t>
                            </w:r>
                            <w:r>
                              <w:t xml:space="preserve">közigazgatási </w:t>
                            </w:r>
                            <w:r w:rsidR="00647856">
                              <w:t>rendtartásról szóló 2016. évi CL. törvény</w:t>
                            </w:r>
                            <w:r>
                              <w:t xml:space="preserve"> rendelkezéseit kell alkalmazni.</w:t>
                            </w:r>
                            <w:r w:rsidR="0043737A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0" type="#_x0000_t202" style="position:absolute;margin-left:.05pt;margin-top:.1pt;width:447.85pt;height:143.1pt;z-index:25165774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" filled="f" stroked="f">
                <v:textbox style="mso-fit-shape-to-text:t" inset="0,0,0,0">
                  <w:txbxContent>
                    <w:p w:rsidR="00354BB2" w:rsidRDefault="00F57D8A">
                      <w:pPr>
                        <w:pStyle w:val="Cmsor1"/>
                        <w:keepNext/>
                        <w:keepLines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after="141" w:line="240" w:lineRule="exact"/>
                      </w:pPr>
                      <w:bookmarkStart w:id="38" w:name="bookmark16"/>
                      <w:r>
                        <w:t>jogokról és az ügyfelet terhelő kötelezettségekről</w:t>
                      </w:r>
                      <w:bookmarkEnd w:id="38"/>
                    </w:p>
                    <w:p w:rsidR="00354BB2" w:rsidRDefault="00F57D8A">
                      <w:pPr>
                        <w:pStyle w:val="Szvegtrzs2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before="0" w:after="244" w:line="274" w:lineRule="exact"/>
                        <w:jc w:val="left"/>
                      </w:pPr>
                      <w:r>
                        <w:t>Az ügyfajtához kapcsolódó jogszabályok jegyzéke: 27/2013. (II.27.) Kormányrendelet a telepengedély, illetve a telep létesítésének bejelentése alapján gyakorolható egyes termelő és szolgáltató tevékenységekről, valamint a telepengedélyezés rendjéről és a bejelentés szabályairól.</w:t>
                      </w:r>
                    </w:p>
                    <w:p w:rsidR="00354BB2" w:rsidRDefault="00F57D8A">
                      <w:pPr>
                        <w:pStyle w:val="Szvegtrzs2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before="0" w:line="269" w:lineRule="exact"/>
                        <w:jc w:val="left"/>
                      </w:pPr>
                      <w:r>
                        <w:t>Az önkormányzati hatósági ügyekben az ügyfele</w:t>
                      </w:r>
                      <w:r w:rsidR="00647856">
                        <w:t>t</w:t>
                      </w:r>
                      <w:r>
                        <w:t xml:space="preserve"> megillető jogokról és az ügyfelet terhelő kötelezettségekről tájékoztatás: a</w:t>
                      </w:r>
                      <w:r w:rsidR="00647856">
                        <w:t xml:space="preserve">z általános </w:t>
                      </w:r>
                      <w:r>
                        <w:t xml:space="preserve">közigazgatási </w:t>
                      </w:r>
                      <w:r w:rsidR="00647856">
                        <w:t>rendtartásról szóló 2016. évi CL. törvény</w:t>
                      </w:r>
                      <w:r>
                        <w:t xml:space="preserve"> rendelkezéseit kell alkalmazni.</w:t>
                      </w:r>
                      <w:r w:rsidR="0043737A"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54BB2" w:rsidRDefault="00354BB2">
      <w:pPr>
        <w:spacing w:line="360" w:lineRule="exact"/>
      </w:pPr>
    </w:p>
    <w:p w:rsidR="00354BB2" w:rsidRDefault="00354BB2">
      <w:pPr>
        <w:spacing w:line="360" w:lineRule="exact"/>
      </w:pPr>
    </w:p>
    <w:p w:rsidR="00354BB2" w:rsidRDefault="00354BB2">
      <w:pPr>
        <w:spacing w:line="360" w:lineRule="exact"/>
      </w:pPr>
    </w:p>
    <w:p w:rsidR="00354BB2" w:rsidRDefault="00354BB2">
      <w:pPr>
        <w:spacing w:line="360" w:lineRule="exact"/>
      </w:pPr>
    </w:p>
    <w:p w:rsidR="00354BB2" w:rsidRDefault="00354BB2">
      <w:pPr>
        <w:spacing w:line="360" w:lineRule="exact"/>
      </w:pPr>
    </w:p>
    <w:p w:rsidR="00354BB2" w:rsidRDefault="00354BB2">
      <w:pPr>
        <w:spacing w:line="360" w:lineRule="exact"/>
      </w:pPr>
    </w:p>
    <w:p w:rsidR="00354BB2" w:rsidRDefault="00354BB2">
      <w:pPr>
        <w:spacing w:line="371" w:lineRule="exact"/>
      </w:pPr>
    </w:p>
    <w:p w:rsidR="00354BB2" w:rsidRDefault="00354BB2">
      <w:pPr>
        <w:rPr>
          <w:sz w:val="2"/>
          <w:szCs w:val="2"/>
        </w:rPr>
      </w:pPr>
    </w:p>
    <w:sectPr w:rsidR="00354BB2">
      <w:pgSz w:w="11900" w:h="16840"/>
      <w:pgMar w:top="1637" w:right="1675" w:bottom="1637" w:left="126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7D8A" w:rsidRDefault="00F57D8A">
      <w:r>
        <w:separator/>
      </w:r>
    </w:p>
  </w:endnote>
  <w:endnote w:type="continuationSeparator" w:id="0">
    <w:p w:rsidR="00F57D8A" w:rsidRDefault="00F57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7D8A" w:rsidRDefault="00F57D8A"/>
  </w:footnote>
  <w:footnote w:type="continuationSeparator" w:id="0">
    <w:p w:rsidR="00F57D8A" w:rsidRDefault="00F57D8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4BB2"/>
    <w:rsid w:val="000C1EA5"/>
    <w:rsid w:val="002A406D"/>
    <w:rsid w:val="002C79DC"/>
    <w:rsid w:val="00354BB2"/>
    <w:rsid w:val="0043737A"/>
    <w:rsid w:val="00647856"/>
    <w:rsid w:val="009B594D"/>
    <w:rsid w:val="00DA6C00"/>
    <w:rsid w:val="00EB2DBC"/>
    <w:rsid w:val="00F57D8A"/>
    <w:rsid w:val="00F7391E"/>
    <w:rsid w:val="00F9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94CDA"/>
  <w15:docId w15:val="{DDBE7A1A-45BA-4C78-A8EF-193016D34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hu-HU" w:eastAsia="hu-HU" w:bidi="hu-H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Pr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Pr>
      <w:color w:val="0066CC"/>
      <w:u w:val="single"/>
    </w:rPr>
  </w:style>
  <w:style w:type="character" w:customStyle="1" w:styleId="Cmsor1Exact">
    <w:name w:val="Címsor #1 Exact"/>
    <w:basedOn w:val="Bekezdsalapbettpusa"/>
    <w:link w:val="Cmsor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Szvegtrzs2Exact">
    <w:name w:val="Szövegtörzs (2) Exact"/>
    <w:basedOn w:val="Bekezdsalapbettpusa"/>
    <w:link w:val="Szvegtrzs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Szvegtrzs2Exact0">
    <w:name w:val="Szövegtörzs (2) Exact"/>
    <w:basedOn w:val="Szvegtrzs2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hu-HU" w:eastAsia="hu-HU" w:bidi="hu-HU"/>
    </w:rPr>
  </w:style>
  <w:style w:type="character" w:customStyle="1" w:styleId="Szvegtrzs3Exact">
    <w:name w:val="Szövegtörzs (3) Exact"/>
    <w:basedOn w:val="Bekezdsalapbettpusa"/>
    <w:link w:val="Szvegtrzs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Szvegtrzs2FlkvrExact">
    <w:name w:val="Szövegtörzs (2) + Félkövér Exact"/>
    <w:basedOn w:val="Szvegtrzs2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hu-HU" w:eastAsia="hu-HU" w:bidi="hu-HU"/>
    </w:rPr>
  </w:style>
  <w:style w:type="character" w:customStyle="1" w:styleId="Szvegtrzs2FlkvrExact0">
    <w:name w:val="Szövegtörzs (2) + Félkövér Exact"/>
    <w:basedOn w:val="Szvegtrzs2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Szvegtrzs2FlkvrExact1">
    <w:name w:val="Szövegtörzs (2) + Félkövér Exact"/>
    <w:basedOn w:val="Szvegtrzs2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Szvegtrzs2FlkvrExact2">
    <w:name w:val="Szövegtörzs (2) + Félkövér Exact"/>
    <w:basedOn w:val="Szvegtrzs2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Cmsor1Exact0">
    <w:name w:val="Címsor #1 Exact"/>
    <w:basedOn w:val="Cmsor1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hu-HU" w:eastAsia="hu-HU" w:bidi="hu-HU"/>
    </w:rPr>
  </w:style>
  <w:style w:type="paragraph" w:customStyle="1" w:styleId="Cmsor1">
    <w:name w:val="Címsor #1"/>
    <w:basedOn w:val="Norml"/>
    <w:link w:val="Cmsor1Exact"/>
    <w:pPr>
      <w:shd w:val="clear" w:color="auto" w:fill="FFFFFF"/>
      <w:spacing w:after="540"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Szvegtrzs2">
    <w:name w:val="Szövegtörzs (2)"/>
    <w:basedOn w:val="Norml"/>
    <w:link w:val="Szvegtrzs2Exact"/>
    <w:pPr>
      <w:shd w:val="clear" w:color="auto" w:fill="FFFFFF"/>
      <w:spacing w:before="540"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Szvegtrzs3">
    <w:name w:val="Szövegtörzs (3)"/>
    <w:basedOn w:val="Norml"/>
    <w:link w:val="Szvegtrzs3Exact"/>
    <w:pPr>
      <w:shd w:val="clear" w:color="auto" w:fill="FFFFFF"/>
      <w:spacing w:line="480" w:lineRule="exac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DA6C00"/>
    <w:rPr>
      <w:color w:val="605E5C"/>
      <w:shd w:val="clear" w:color="auto" w:fill="E1DFDD"/>
    </w:rPr>
  </w:style>
  <w:style w:type="character" w:styleId="Feloldatlanmegemlts">
    <w:name w:val="Unresolved Mention"/>
    <w:basedOn w:val="Bekezdsalapbettpusa"/>
    <w:uiPriority w:val="99"/>
    <w:semiHidden/>
    <w:unhideWhenUsed/>
    <w:rsid w:val="00F94E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2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zsana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sana.h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21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Microsoft Word - BejelentÃ©s kÃ¶teles telepengedÃ©lyes ipari tevÃ©kenysÃ©gek</vt:lpstr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BejelentÃ©s kÃ¶teles telepengedÃ©lyes ipari tevÃ©kenysÃ©gek</dc:title>
  <dc:subject/>
  <dc:creator>Muhely</dc:creator>
  <cp:keywords/>
  <cp:lastModifiedBy>csilla</cp:lastModifiedBy>
  <cp:revision>9</cp:revision>
  <dcterms:created xsi:type="dcterms:W3CDTF">2018-09-19T09:09:00Z</dcterms:created>
  <dcterms:modified xsi:type="dcterms:W3CDTF">2019-05-29T09:30:00Z</dcterms:modified>
</cp:coreProperties>
</file>